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4595" w14:textId="1AC7627C" w:rsidR="001C79E1" w:rsidRPr="001C79E1" w:rsidRDefault="00A97BB2" w:rsidP="00FA7E2C">
      <w:pPr>
        <w:rPr>
          <w:rFonts w:ascii="Source Sans Pro" w:hAnsi="Source Sans Pro"/>
          <w:noProof/>
        </w:rPr>
      </w:pPr>
      <w:r>
        <w:rPr>
          <w:noProof/>
        </w:rPr>
        <mc:AlternateContent>
          <mc:Choice Requires="wps">
            <w:drawing>
              <wp:anchor distT="0" distB="0" distL="114300" distR="114300" simplePos="0" relativeHeight="251659264" behindDoc="0" locked="0" layoutInCell="1" allowOverlap="1" wp14:anchorId="6E19F4BA" wp14:editId="71D7D87D">
                <wp:simplePos x="0" y="0"/>
                <wp:positionH relativeFrom="column">
                  <wp:posOffset>1640541</wp:posOffset>
                </wp:positionH>
                <wp:positionV relativeFrom="paragraph">
                  <wp:posOffset>-61296</wp:posOffset>
                </wp:positionV>
                <wp:extent cx="5065059" cy="7306235"/>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5065059" cy="7306235"/>
                        </a:xfrm>
                        <a:prstGeom prst="rect">
                          <a:avLst/>
                        </a:prstGeom>
                        <a:solidFill>
                          <a:schemeClr val="lt1"/>
                        </a:solidFill>
                        <a:ln w="6350">
                          <a:noFill/>
                        </a:ln>
                      </wps:spPr>
                      <wps:txbx>
                        <w:txbxContent>
                          <w:p w14:paraId="4F117FD8" w14:textId="5B18B007" w:rsidR="00976B93" w:rsidRPr="00BA5506" w:rsidRDefault="00976B93" w:rsidP="00976B93">
                            <w:pPr>
                              <w:pStyle w:val="paragraph"/>
                              <w:shd w:val="clear" w:color="auto" w:fill="FFFFFF"/>
                              <w:spacing w:before="0" w:beforeAutospacing="0" w:after="0" w:afterAutospacing="0"/>
                              <w:textAlignment w:val="baseline"/>
                              <w:rPr>
                                <w:rStyle w:val="eop"/>
                                <w:rFonts w:ascii="Calibri" w:hAnsi="Calibri" w:cs="Calibri"/>
                                <w:b/>
                                <w:bCs/>
                                <w:color w:val="000000"/>
                              </w:rPr>
                            </w:pPr>
                            <w:r w:rsidRPr="00BA5506">
                              <w:rPr>
                                <w:rStyle w:val="normaltextrun"/>
                                <w:rFonts w:ascii="Calibri" w:hAnsi="Calibri" w:cs="Calibri"/>
                                <w:b/>
                                <w:bCs/>
                                <w:color w:val="444444"/>
                              </w:rPr>
                              <w:t>BWJ</w:t>
                            </w:r>
                            <w:r w:rsidRPr="00BA5506">
                              <w:rPr>
                                <w:rStyle w:val="normaltextrun"/>
                                <w:rFonts w:ascii="Calibri" w:hAnsi="Calibri" w:cs="Calibri"/>
                                <w:b/>
                                <w:bCs/>
                                <w:color w:val="000000"/>
                              </w:rPr>
                              <w:t xml:space="preserve">P </w:t>
                            </w:r>
                            <w:r>
                              <w:rPr>
                                <w:rStyle w:val="normaltextrun"/>
                                <w:rFonts w:ascii="Calibri" w:hAnsi="Calibri" w:cs="Calibri"/>
                                <w:b/>
                                <w:bCs/>
                                <w:color w:val="000000"/>
                              </w:rPr>
                              <w:t>Digital Media/Communications</w:t>
                            </w:r>
                            <w:r w:rsidRPr="00BA5506">
                              <w:rPr>
                                <w:rStyle w:val="normaltextrun"/>
                                <w:rFonts w:ascii="Calibri" w:hAnsi="Calibri" w:cs="Calibri"/>
                                <w:b/>
                                <w:bCs/>
                                <w:color w:val="000000"/>
                              </w:rPr>
                              <w:t xml:space="preserve"> </w:t>
                            </w:r>
                            <w:r>
                              <w:rPr>
                                <w:rStyle w:val="normaltextrun"/>
                                <w:rFonts w:ascii="Calibri" w:hAnsi="Calibri" w:cs="Calibri"/>
                                <w:b/>
                                <w:bCs/>
                                <w:color w:val="000000"/>
                              </w:rPr>
                              <w:t>Coordinator</w:t>
                            </w:r>
                            <w:r w:rsidR="00CF59BB">
                              <w:rPr>
                                <w:rStyle w:val="normaltextrun"/>
                                <w:rFonts w:ascii="Calibri" w:hAnsi="Calibri" w:cs="Calibri"/>
                                <w:b/>
                                <w:bCs/>
                                <w:color w:val="000000"/>
                              </w:rPr>
                              <w:t xml:space="preserve"> (Temporary)</w:t>
                            </w:r>
                          </w:p>
                          <w:p w14:paraId="6D626A97" w14:textId="77777777" w:rsidR="00976B93" w:rsidRDefault="00976B93" w:rsidP="00976B93">
                            <w:pPr>
                              <w:pStyle w:val="paragraph"/>
                              <w:shd w:val="clear" w:color="auto" w:fill="FFFFFF"/>
                              <w:spacing w:before="0" w:beforeAutospacing="0" w:after="0" w:afterAutospacing="0"/>
                              <w:textAlignment w:val="baseline"/>
                              <w:rPr>
                                <w:rFonts w:ascii="Segoe UI" w:hAnsi="Segoe UI" w:cs="Segoe UI"/>
                                <w:sz w:val="18"/>
                                <w:szCs w:val="18"/>
                              </w:rPr>
                            </w:pPr>
                          </w:p>
                          <w:p w14:paraId="73A01CFC" w14:textId="77777777" w:rsidR="00976B93" w:rsidRDefault="00976B93" w:rsidP="00976B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BWJP is the national non-profit leader at the intersection of gender-based violence and the law. BWJP is a dynamic collection of national policy and practice centers which provide support, education, best practice, and innovation to advocates, systems professionals, community leaders, and policy experts. BWJP advocates for survivors of gender-based violence with both civil and criminal resources, training, and consulting. We believe in creating systemic change that acknowledges the nuances and complexities that exist within the world of gender-based violence. </w:t>
                            </w:r>
                            <w:r>
                              <w:rPr>
                                <w:rStyle w:val="eop"/>
                                <w:rFonts w:ascii="Calibri" w:hAnsi="Calibri" w:cs="Calibri"/>
                                <w:color w:val="000000"/>
                              </w:rPr>
                              <w:t> </w:t>
                            </w:r>
                          </w:p>
                          <w:p w14:paraId="6084F2BF" w14:textId="77777777" w:rsidR="00976B93" w:rsidRDefault="00976B93" w:rsidP="00976B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7616552" w14:textId="77777777" w:rsidR="00976B93" w:rsidRDefault="00976B93" w:rsidP="00976B9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Position Overview:</w:t>
                            </w:r>
                            <w:r>
                              <w:rPr>
                                <w:rStyle w:val="normaltextrun"/>
                                <w:rFonts w:ascii="Calibri" w:hAnsi="Calibri" w:cs="Calibri"/>
                                <w:color w:val="000000"/>
                              </w:rPr>
                              <w:t> </w:t>
                            </w:r>
                            <w:r>
                              <w:rPr>
                                <w:rStyle w:val="eop"/>
                                <w:rFonts w:ascii="Calibri" w:hAnsi="Calibri" w:cs="Calibri"/>
                                <w:color w:val="000000"/>
                              </w:rPr>
                              <w:t> </w:t>
                            </w:r>
                          </w:p>
                          <w:p w14:paraId="2186DC5B" w14:textId="77777777" w:rsidR="00976B93" w:rsidRDefault="00976B93" w:rsidP="00976B93">
                            <w:pPr>
                              <w:shd w:val="clear" w:color="auto" w:fill="FFFFFF" w:themeFill="background1"/>
                              <w:rPr>
                                <w:rFonts w:eastAsia="Times New Roman"/>
                                <w:color w:val="000000" w:themeColor="text1"/>
                              </w:rPr>
                            </w:pPr>
                          </w:p>
                          <w:p w14:paraId="4DC04169" w14:textId="7EB53EAA" w:rsidR="00976B93" w:rsidRPr="00EC446A" w:rsidRDefault="00976B93" w:rsidP="00976B93">
                            <w:pPr>
                              <w:rPr>
                                <w:rFonts w:eastAsia="Times New Roman" w:cstheme="minorHAnsi"/>
                                <w:color w:val="000000" w:themeColor="text1"/>
                              </w:rPr>
                            </w:pPr>
                            <w:r w:rsidRPr="00EC446A">
                              <w:rPr>
                                <w:rFonts w:eastAsia="Times New Roman" w:cstheme="minorHAnsi"/>
                                <w:color w:val="000000" w:themeColor="text1"/>
                              </w:rPr>
                              <w:t>BWJP is seeking an individual to coordinate,</w:t>
                            </w:r>
                            <w:r w:rsidRPr="00EC446A">
                              <w:rPr>
                                <w:rStyle w:val="normaltextrun"/>
                                <w:rFonts w:cstheme="minorHAnsi"/>
                              </w:rPr>
                              <w:t xml:space="preserve"> and backend manage </w:t>
                            </w:r>
                            <w:r w:rsidR="000E3E6B">
                              <w:rPr>
                                <w:rStyle w:val="normaltextrun"/>
                                <w:rFonts w:cstheme="minorHAnsi"/>
                              </w:rPr>
                              <w:t>two</w:t>
                            </w:r>
                            <w:r w:rsidRPr="00EC446A">
                              <w:rPr>
                                <w:rStyle w:val="normaltextrun"/>
                                <w:rFonts w:cstheme="minorHAnsi"/>
                              </w:rPr>
                              <w:t xml:space="preserve"> websites. One is Word</w:t>
                            </w:r>
                            <w:r>
                              <w:rPr>
                                <w:rStyle w:val="normaltextrun"/>
                                <w:rFonts w:cstheme="minorHAnsi"/>
                              </w:rPr>
                              <w:t>P</w:t>
                            </w:r>
                            <w:r w:rsidRPr="00EC446A">
                              <w:rPr>
                                <w:rStyle w:val="normaltextrun"/>
                                <w:rFonts w:cstheme="minorHAnsi"/>
                              </w:rPr>
                              <w:t>ress based and the other is on a custom server which will entail learning the system. The coordinator will catalog and map out all resources on both websites, looking for missing information, outdated documents, take inventory of how the organization is showing up digitally, and finding ways of how we can improve. This individual will create compelling social media campaigns from resources and tools available on our websites. They will also monitor the analytics of both websites and work with the SEO manager on implementing new SEO best practices</w:t>
                            </w:r>
                            <w:r>
                              <w:rPr>
                                <w:rStyle w:val="normaltextrun"/>
                                <w:rFonts w:cstheme="minorHAnsi"/>
                              </w:rPr>
                              <w:t>.</w:t>
                            </w:r>
                          </w:p>
                          <w:p w14:paraId="639A3561" w14:textId="77777777" w:rsidR="00976B93" w:rsidRPr="00904FFE" w:rsidRDefault="00976B93" w:rsidP="00976B93">
                            <w:pPr>
                              <w:rPr>
                                <w:rFonts w:ascii="Source Sans Pro" w:hAnsi="Source Sans Pro"/>
                                <w:sz w:val="22"/>
                                <w:szCs w:val="22"/>
                              </w:rPr>
                            </w:pPr>
                          </w:p>
                          <w:p w14:paraId="4A4FE086" w14:textId="10F49FF1" w:rsidR="00A97BB2" w:rsidRDefault="00A97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19F4BA" id="_x0000_t202" coordsize="21600,21600" o:spt="202" path="m,l,21600r21600,l21600,xe">
                <v:stroke joinstyle="miter"/>
                <v:path gradientshapeok="t" o:connecttype="rect"/>
              </v:shapetype>
              <v:shape id="Text Box 2" o:spid="_x0000_s1026" type="#_x0000_t202" style="position:absolute;margin-left:129.2pt;margin-top:-4.85pt;width:398.8pt;height:57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" fillcolor="white [3201]" stroked="f" strokeweight=".5pt">
                <v:textbox>
                  <w:txbxContent>
                    <w:p w14:paraId="4F117FD8" w14:textId="5B18B007" w:rsidR="00976B93" w:rsidRPr="00BA5506" w:rsidRDefault="00976B93" w:rsidP="00976B93">
                      <w:pPr>
                        <w:pStyle w:val="paragraph"/>
                        <w:shd w:val="clear" w:color="auto" w:fill="FFFFFF"/>
                        <w:spacing w:before="0" w:beforeAutospacing="0" w:after="0" w:afterAutospacing="0"/>
                        <w:textAlignment w:val="baseline"/>
                        <w:rPr>
                          <w:rStyle w:val="eop"/>
                          <w:rFonts w:ascii="Calibri" w:hAnsi="Calibri" w:cs="Calibri"/>
                          <w:b/>
                          <w:bCs/>
                          <w:color w:val="000000"/>
                        </w:rPr>
                      </w:pPr>
                      <w:r w:rsidRPr="00BA5506">
                        <w:rPr>
                          <w:rStyle w:val="normaltextrun"/>
                          <w:rFonts w:ascii="Calibri" w:hAnsi="Calibri" w:cs="Calibri"/>
                          <w:b/>
                          <w:bCs/>
                          <w:color w:val="444444"/>
                        </w:rPr>
                        <w:t>BWJ</w:t>
                      </w:r>
                      <w:r w:rsidRPr="00BA5506">
                        <w:rPr>
                          <w:rStyle w:val="normaltextrun"/>
                          <w:rFonts w:ascii="Calibri" w:hAnsi="Calibri" w:cs="Calibri"/>
                          <w:b/>
                          <w:bCs/>
                          <w:color w:val="000000"/>
                        </w:rPr>
                        <w:t xml:space="preserve">P </w:t>
                      </w:r>
                      <w:r>
                        <w:rPr>
                          <w:rStyle w:val="normaltextrun"/>
                          <w:rFonts w:ascii="Calibri" w:hAnsi="Calibri" w:cs="Calibri"/>
                          <w:b/>
                          <w:bCs/>
                          <w:color w:val="000000"/>
                        </w:rPr>
                        <w:t>Digital Media/Communications</w:t>
                      </w:r>
                      <w:r w:rsidRPr="00BA5506">
                        <w:rPr>
                          <w:rStyle w:val="normaltextrun"/>
                          <w:rFonts w:ascii="Calibri" w:hAnsi="Calibri" w:cs="Calibri"/>
                          <w:b/>
                          <w:bCs/>
                          <w:color w:val="000000"/>
                        </w:rPr>
                        <w:t xml:space="preserve"> </w:t>
                      </w:r>
                      <w:r>
                        <w:rPr>
                          <w:rStyle w:val="normaltextrun"/>
                          <w:rFonts w:ascii="Calibri" w:hAnsi="Calibri" w:cs="Calibri"/>
                          <w:b/>
                          <w:bCs/>
                          <w:color w:val="000000"/>
                        </w:rPr>
                        <w:t>Coordinator</w:t>
                      </w:r>
                      <w:r w:rsidR="00CF59BB">
                        <w:rPr>
                          <w:rStyle w:val="normaltextrun"/>
                          <w:rFonts w:ascii="Calibri" w:hAnsi="Calibri" w:cs="Calibri"/>
                          <w:b/>
                          <w:bCs/>
                          <w:color w:val="000000"/>
                        </w:rPr>
                        <w:t xml:space="preserve"> (Temporary)</w:t>
                      </w:r>
                    </w:p>
                    <w:p w14:paraId="6D626A97" w14:textId="77777777" w:rsidR="00976B93" w:rsidRDefault="00976B93" w:rsidP="00976B93">
                      <w:pPr>
                        <w:pStyle w:val="paragraph"/>
                        <w:shd w:val="clear" w:color="auto" w:fill="FFFFFF"/>
                        <w:spacing w:before="0" w:beforeAutospacing="0" w:after="0" w:afterAutospacing="0"/>
                        <w:textAlignment w:val="baseline"/>
                        <w:rPr>
                          <w:rFonts w:ascii="Segoe UI" w:hAnsi="Segoe UI" w:cs="Segoe UI"/>
                          <w:sz w:val="18"/>
                          <w:szCs w:val="18"/>
                        </w:rPr>
                      </w:pPr>
                    </w:p>
                    <w:p w14:paraId="73A01CFC" w14:textId="77777777" w:rsidR="00976B93" w:rsidRDefault="00976B93" w:rsidP="00976B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BWJP is the national non-profit leader at the intersection of gender-based violence and the law. BWJP is a dynamic collection of national policy and practice centers which provide support, education, best practice, and innovation to advocates, systems professionals, community leaders, and policy experts. BWJP advocates for survivors of gender-based violence with both civil and criminal resources, training, and consulting. We believe in creating systemic change that acknowledges the nuances and complexities that exist within the world of gender-based violence. </w:t>
                      </w:r>
                      <w:r>
                        <w:rPr>
                          <w:rStyle w:val="eop"/>
                          <w:rFonts w:ascii="Calibri" w:hAnsi="Calibri" w:cs="Calibri"/>
                          <w:color w:val="000000"/>
                        </w:rPr>
                        <w:t> </w:t>
                      </w:r>
                    </w:p>
                    <w:p w14:paraId="6084F2BF" w14:textId="77777777" w:rsidR="00976B93" w:rsidRDefault="00976B93" w:rsidP="00976B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7616552" w14:textId="77777777" w:rsidR="00976B93" w:rsidRDefault="00976B93" w:rsidP="00976B9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Position Overview:</w:t>
                      </w:r>
                      <w:r>
                        <w:rPr>
                          <w:rStyle w:val="normaltextrun"/>
                          <w:rFonts w:ascii="Calibri" w:hAnsi="Calibri" w:cs="Calibri"/>
                          <w:color w:val="000000"/>
                        </w:rPr>
                        <w:t> </w:t>
                      </w:r>
                      <w:r>
                        <w:rPr>
                          <w:rStyle w:val="eop"/>
                          <w:rFonts w:ascii="Calibri" w:hAnsi="Calibri" w:cs="Calibri"/>
                          <w:color w:val="000000"/>
                        </w:rPr>
                        <w:t> </w:t>
                      </w:r>
                    </w:p>
                    <w:p w14:paraId="2186DC5B" w14:textId="77777777" w:rsidR="00976B93" w:rsidRDefault="00976B93" w:rsidP="00976B93">
                      <w:pPr>
                        <w:shd w:val="clear" w:color="auto" w:fill="FFFFFF" w:themeFill="background1"/>
                        <w:rPr>
                          <w:rFonts w:eastAsia="Times New Roman"/>
                          <w:color w:val="000000" w:themeColor="text1"/>
                        </w:rPr>
                      </w:pPr>
                    </w:p>
                    <w:p w14:paraId="4DC04169" w14:textId="7EB53EAA" w:rsidR="00976B93" w:rsidRPr="00EC446A" w:rsidRDefault="00976B93" w:rsidP="00976B93">
                      <w:pPr>
                        <w:rPr>
                          <w:rFonts w:eastAsia="Times New Roman" w:cstheme="minorHAnsi"/>
                          <w:color w:val="000000" w:themeColor="text1"/>
                        </w:rPr>
                      </w:pPr>
                      <w:r w:rsidRPr="00EC446A">
                        <w:rPr>
                          <w:rFonts w:eastAsia="Times New Roman" w:cstheme="minorHAnsi"/>
                          <w:color w:val="000000" w:themeColor="text1"/>
                        </w:rPr>
                        <w:t>BWJP is seeking an individual to coordinate,</w:t>
                      </w:r>
                      <w:r w:rsidRPr="00EC446A">
                        <w:rPr>
                          <w:rStyle w:val="normaltextrun"/>
                          <w:rFonts w:cstheme="minorHAnsi"/>
                        </w:rPr>
                        <w:t xml:space="preserve"> and backend manage </w:t>
                      </w:r>
                      <w:r w:rsidR="000E3E6B">
                        <w:rPr>
                          <w:rStyle w:val="normaltextrun"/>
                          <w:rFonts w:cstheme="minorHAnsi"/>
                        </w:rPr>
                        <w:t>two</w:t>
                      </w:r>
                      <w:r w:rsidRPr="00EC446A">
                        <w:rPr>
                          <w:rStyle w:val="normaltextrun"/>
                          <w:rFonts w:cstheme="minorHAnsi"/>
                        </w:rPr>
                        <w:t xml:space="preserve"> websites. One is Word</w:t>
                      </w:r>
                      <w:r>
                        <w:rPr>
                          <w:rStyle w:val="normaltextrun"/>
                          <w:rFonts w:cstheme="minorHAnsi"/>
                        </w:rPr>
                        <w:t>P</w:t>
                      </w:r>
                      <w:r w:rsidRPr="00EC446A">
                        <w:rPr>
                          <w:rStyle w:val="normaltextrun"/>
                          <w:rFonts w:cstheme="minorHAnsi"/>
                        </w:rPr>
                        <w:t>ress based and the other is on a custom server which will entail learning the system. The coordinator will catalog and map out all resources on both websites, looking for missing information, outdated documents, take inventory of how the organization is showing up digitally, and finding ways of how we can improve. This individual will create compelling social media campaigns from resources and tools available on our websites. They will also monitor the analytics of both websites and work with the SEO manager on implementing new SEO best practices</w:t>
                      </w:r>
                      <w:r>
                        <w:rPr>
                          <w:rStyle w:val="normaltextrun"/>
                          <w:rFonts w:cstheme="minorHAnsi"/>
                        </w:rPr>
                        <w:t>.</w:t>
                      </w:r>
                    </w:p>
                    <w:p w14:paraId="639A3561" w14:textId="77777777" w:rsidR="00976B93" w:rsidRPr="00904FFE" w:rsidRDefault="00976B93" w:rsidP="00976B93">
                      <w:pPr>
                        <w:rPr>
                          <w:rFonts w:ascii="Source Sans Pro" w:hAnsi="Source Sans Pro"/>
                          <w:sz w:val="22"/>
                          <w:szCs w:val="22"/>
                        </w:rPr>
                      </w:pPr>
                    </w:p>
                    <w:p w14:paraId="4A4FE086" w14:textId="10F49FF1" w:rsidR="00A97BB2" w:rsidRDefault="00A97BB2"/>
                  </w:txbxContent>
                </v:textbox>
              </v:shape>
            </w:pict>
          </mc:Fallback>
        </mc:AlternateContent>
      </w:r>
      <w:r w:rsidR="00CA7EE3">
        <w:rPr>
          <w:noProof/>
        </w:rPr>
        <w:tab/>
      </w:r>
      <w:r w:rsidR="00CA7EE3">
        <w:rPr>
          <w:noProof/>
        </w:rPr>
        <w:tab/>
      </w:r>
      <w:r w:rsidR="00CA7EE3">
        <w:rPr>
          <w:noProof/>
        </w:rPr>
        <w:tab/>
      </w:r>
    </w:p>
    <w:p w14:paraId="0CF81BDF" w14:textId="6B9BFB0E" w:rsidR="00F37772" w:rsidRPr="001876B9" w:rsidRDefault="007F74C5" w:rsidP="00FA7E2C">
      <w:r>
        <w:rPr>
          <w:noProof/>
        </w:rPr>
        <w:drawing>
          <wp:inline distT="0" distB="0" distL="0" distR="0" wp14:anchorId="67092E48" wp14:editId="149729A8">
            <wp:extent cx="1493820" cy="5629836"/>
            <wp:effectExtent l="0" t="0" r="508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7031" cy="5905749"/>
                    </a:xfrm>
                    <a:prstGeom prst="rect">
                      <a:avLst/>
                    </a:prstGeom>
                  </pic:spPr>
                </pic:pic>
              </a:graphicData>
            </a:graphic>
          </wp:inline>
        </w:drawing>
      </w:r>
      <w:r w:rsidR="00B21DE0" w:rsidRPr="001876B9">
        <w:br w:type="textWrapping" w:clear="all"/>
      </w:r>
    </w:p>
    <w:p w14:paraId="36C2DF48" w14:textId="3C2B06CB" w:rsidR="00904FFE" w:rsidRDefault="00F37772" w:rsidP="00CC0A56">
      <w:r>
        <w:br w:type="page"/>
      </w:r>
    </w:p>
    <w:p w14:paraId="49171F2C" w14:textId="77777777" w:rsidR="00976B93" w:rsidRPr="000E3E6B" w:rsidRDefault="00976B93" w:rsidP="00976B93">
      <w:pPr>
        <w:shd w:val="clear" w:color="auto" w:fill="FFFFFF" w:themeFill="background1"/>
        <w:rPr>
          <w:rFonts w:ascii="Source Sans Pro" w:eastAsia="Times New Roman" w:hAnsi="Source Sans Pro"/>
          <w:b/>
          <w:bCs/>
          <w:color w:val="000000" w:themeColor="text1"/>
          <w:u w:val="single"/>
        </w:rPr>
      </w:pPr>
      <w:r w:rsidRPr="000E3E6B">
        <w:rPr>
          <w:rFonts w:ascii="Source Sans Pro" w:eastAsia="Times New Roman" w:hAnsi="Source Sans Pro"/>
          <w:b/>
          <w:bCs/>
          <w:color w:val="000000" w:themeColor="text1"/>
          <w:u w:val="single"/>
        </w:rPr>
        <w:lastRenderedPageBreak/>
        <w:t>Key Job Responsibilities:</w:t>
      </w:r>
    </w:p>
    <w:p w14:paraId="1713C28A" w14:textId="77777777" w:rsidR="00976B93" w:rsidRPr="000E3E6B" w:rsidRDefault="00976B93" w:rsidP="00976B93">
      <w:pPr>
        <w:shd w:val="clear" w:color="auto" w:fill="FFFFFF" w:themeFill="background1"/>
        <w:rPr>
          <w:rFonts w:ascii="Source Sans Pro" w:eastAsia="Times New Roman" w:hAnsi="Source Sans Pro"/>
          <w:b/>
          <w:bCs/>
          <w:color w:val="000000" w:themeColor="text1"/>
          <w:u w:val="single"/>
        </w:rPr>
      </w:pPr>
    </w:p>
    <w:p w14:paraId="6C1ADCA8" w14:textId="6B4971D3" w:rsidR="00976B93" w:rsidRPr="000E3E6B" w:rsidRDefault="00976B93" w:rsidP="00976B93">
      <w:pPr>
        <w:pStyle w:val="ListParagraph"/>
        <w:numPr>
          <w:ilvl w:val="0"/>
          <w:numId w:val="2"/>
        </w:numPr>
        <w:rPr>
          <w:rFonts w:ascii="Source Sans Pro" w:hAnsi="Source Sans Pro"/>
        </w:rPr>
      </w:pPr>
      <w:r w:rsidRPr="000E3E6B">
        <w:rPr>
          <w:rFonts w:ascii="Source Sans Pro" w:hAnsi="Source Sans Pro"/>
        </w:rPr>
        <w:t>Work</w:t>
      </w:r>
      <w:r w:rsidR="00CF59BB">
        <w:rPr>
          <w:rFonts w:ascii="Source Sans Pro" w:hAnsi="Source Sans Pro"/>
        </w:rPr>
        <w:t>s</w:t>
      </w:r>
      <w:r w:rsidRPr="000E3E6B">
        <w:rPr>
          <w:rFonts w:ascii="Source Sans Pro" w:hAnsi="Source Sans Pro"/>
        </w:rPr>
        <w:t xml:space="preserve"> closely with relevant staff to understand the needs and goals of the </w:t>
      </w:r>
      <w:r w:rsidR="000E3E6B" w:rsidRPr="000E3E6B">
        <w:rPr>
          <w:rFonts w:ascii="Source Sans Pro" w:hAnsi="Source Sans Pro"/>
        </w:rPr>
        <w:t xml:space="preserve">National Center on Gun Violence </w:t>
      </w:r>
      <w:r w:rsidR="00524535">
        <w:rPr>
          <w:rFonts w:ascii="Source Sans Pro" w:hAnsi="Source Sans Pro"/>
        </w:rPr>
        <w:t>in</w:t>
      </w:r>
      <w:r w:rsidR="000E3E6B" w:rsidRPr="000E3E6B">
        <w:rPr>
          <w:rFonts w:ascii="Source Sans Pro" w:hAnsi="Source Sans Pro"/>
        </w:rPr>
        <w:t xml:space="preserve"> Relationships</w:t>
      </w:r>
      <w:r w:rsidR="000E3E6B">
        <w:rPr>
          <w:rFonts w:ascii="Source Sans Pro" w:hAnsi="Source Sans Pro"/>
        </w:rPr>
        <w:t>.</w:t>
      </w:r>
      <w:r w:rsidR="000E3E6B" w:rsidRPr="000E3E6B">
        <w:rPr>
          <w:rFonts w:ascii="Source Sans Pro" w:hAnsi="Source Sans Pro"/>
        </w:rPr>
        <w:t xml:space="preserve"> </w:t>
      </w:r>
    </w:p>
    <w:p w14:paraId="784AF0D3" w14:textId="7C0C19E7" w:rsidR="00976B93" w:rsidRDefault="00976B93" w:rsidP="00976B93">
      <w:pPr>
        <w:pStyle w:val="ListParagraph"/>
        <w:numPr>
          <w:ilvl w:val="0"/>
          <w:numId w:val="2"/>
        </w:numPr>
        <w:rPr>
          <w:rFonts w:ascii="Source Sans Pro" w:hAnsi="Source Sans Pro"/>
        </w:rPr>
      </w:pPr>
      <w:r w:rsidRPr="000E3E6B">
        <w:rPr>
          <w:rFonts w:ascii="Source Sans Pro" w:hAnsi="Source Sans Pro"/>
        </w:rPr>
        <w:t xml:space="preserve">Coordinates and catalogs all digital media on </w:t>
      </w:r>
      <w:hyperlink r:id="rId13" w:history="1">
        <w:r w:rsidR="000E3E6B" w:rsidRPr="000E3E6B">
          <w:rPr>
            <w:rStyle w:val="Hyperlink"/>
            <w:rFonts w:ascii="Source Sans Pro" w:hAnsi="Source Sans Pro"/>
          </w:rPr>
          <w:t>www.bwjp.org</w:t>
        </w:r>
      </w:hyperlink>
      <w:r w:rsidR="000E3E6B" w:rsidRPr="000E3E6B">
        <w:rPr>
          <w:rFonts w:ascii="Source Sans Pro" w:hAnsi="Source Sans Pro"/>
        </w:rPr>
        <w:t xml:space="preserve"> and </w:t>
      </w:r>
      <w:hyperlink r:id="rId14" w:history="1">
        <w:r w:rsidR="000E3E6B" w:rsidRPr="00307C6B">
          <w:rPr>
            <w:rStyle w:val="Hyperlink"/>
            <w:rFonts w:ascii="Source Sans Pro" w:hAnsi="Source Sans Pro"/>
          </w:rPr>
          <w:t>preventdvgunviolence.org</w:t>
        </w:r>
        <w:r w:rsidR="00307C6B" w:rsidRPr="00307C6B">
          <w:rPr>
            <w:rStyle w:val="Hyperlink"/>
            <w:rFonts w:ascii="Source Sans Pro" w:hAnsi="Source Sans Pro"/>
          </w:rPr>
          <w:t xml:space="preserve"> </w:t>
        </w:r>
        <w:r w:rsidR="000E3E6B" w:rsidRPr="00307C6B">
          <w:rPr>
            <w:rStyle w:val="Hyperlink"/>
            <w:rFonts w:ascii="Source Sans Pro" w:hAnsi="Source Sans Pro"/>
          </w:rPr>
          <w:t xml:space="preserve"> </w:t>
        </w:r>
        <w:r w:rsidR="00307C6B" w:rsidRPr="00307C6B">
          <w:rPr>
            <w:rStyle w:val="Hyperlink"/>
            <w:rFonts w:ascii="Source Sans Pro" w:hAnsi="Source Sans Pro"/>
          </w:rPr>
          <w:t xml:space="preserve"> </w:t>
        </w:r>
      </w:hyperlink>
      <w:r w:rsidRPr="000E3E6B">
        <w:rPr>
          <w:rFonts w:ascii="Source Sans Pro" w:hAnsi="Source Sans Pro"/>
        </w:rPr>
        <w:t xml:space="preserve"> </w:t>
      </w:r>
      <w:r w:rsidR="000E3E6B" w:rsidRPr="000E3E6B">
        <w:rPr>
          <w:rFonts w:ascii="Source Sans Pro" w:hAnsi="Source Sans Pro"/>
        </w:rPr>
        <w:t xml:space="preserve">websites. </w:t>
      </w:r>
    </w:p>
    <w:p w14:paraId="6683051C" w14:textId="0291E261" w:rsidR="000E3E6B" w:rsidRDefault="000E3E6B" w:rsidP="00976B93">
      <w:pPr>
        <w:pStyle w:val="ListParagraph"/>
        <w:numPr>
          <w:ilvl w:val="0"/>
          <w:numId w:val="2"/>
        </w:numPr>
        <w:rPr>
          <w:rFonts w:ascii="Source Sans Pro" w:hAnsi="Source Sans Pro"/>
        </w:rPr>
      </w:pPr>
      <w:r>
        <w:rPr>
          <w:rFonts w:ascii="Source Sans Pro" w:hAnsi="Source Sans Pro"/>
        </w:rPr>
        <w:t>Identifies gaps in information on the website</w:t>
      </w:r>
      <w:r w:rsidR="00CF59BB">
        <w:rPr>
          <w:rFonts w:ascii="Source Sans Pro" w:hAnsi="Source Sans Pro"/>
        </w:rPr>
        <w:t>s</w:t>
      </w:r>
      <w:r>
        <w:rPr>
          <w:rFonts w:ascii="Source Sans Pro" w:hAnsi="Source Sans Pro"/>
        </w:rPr>
        <w:t xml:space="preserve"> and recommends content to fill in gaps.</w:t>
      </w:r>
    </w:p>
    <w:p w14:paraId="24E0BE97" w14:textId="3B4CE593" w:rsidR="000E3E6B" w:rsidRPr="000E3E6B" w:rsidRDefault="000E3E6B" w:rsidP="00976B93">
      <w:pPr>
        <w:pStyle w:val="ListParagraph"/>
        <w:numPr>
          <w:ilvl w:val="0"/>
          <w:numId w:val="2"/>
        </w:numPr>
        <w:rPr>
          <w:rFonts w:ascii="Source Sans Pro" w:hAnsi="Source Sans Pro"/>
        </w:rPr>
      </w:pPr>
      <w:r>
        <w:rPr>
          <w:rFonts w:ascii="Source Sans Pro" w:hAnsi="Source Sans Pro"/>
        </w:rPr>
        <w:t xml:space="preserve">Creates graphics for websites and social media around gun violence and domestic violence. </w:t>
      </w:r>
    </w:p>
    <w:p w14:paraId="6E05C87C" w14:textId="77777777" w:rsidR="00976B93" w:rsidRDefault="00976B93" w:rsidP="00976B93">
      <w:pPr>
        <w:rPr>
          <w:rFonts w:ascii="Source Sans Pro" w:hAnsi="Source Sans Pro"/>
          <w:sz w:val="22"/>
          <w:szCs w:val="22"/>
        </w:rPr>
      </w:pPr>
    </w:p>
    <w:p w14:paraId="6EE9245F" w14:textId="77777777" w:rsidR="00976B93" w:rsidRPr="000E3E6B" w:rsidRDefault="00976B93" w:rsidP="00976B93">
      <w:pPr>
        <w:shd w:val="clear" w:color="auto" w:fill="FFFFFF" w:themeFill="background1"/>
        <w:spacing w:after="240"/>
        <w:rPr>
          <w:rFonts w:ascii="Source Sans Pro" w:eastAsiaTheme="minorEastAsia" w:hAnsi="Source Sans Pro"/>
          <w:b/>
          <w:bCs/>
          <w:color w:val="000000" w:themeColor="text1"/>
          <w:u w:val="single"/>
        </w:rPr>
      </w:pPr>
      <w:r w:rsidRPr="000E3E6B">
        <w:rPr>
          <w:rFonts w:ascii="Source Sans Pro" w:eastAsia="Times New Roman" w:hAnsi="Source Sans Pro"/>
          <w:b/>
          <w:bCs/>
          <w:color w:val="000000" w:themeColor="text1"/>
          <w:u w:val="single"/>
        </w:rPr>
        <w:t>Skills and Qualifications</w:t>
      </w:r>
    </w:p>
    <w:p w14:paraId="01253CF0" w14:textId="77777777" w:rsidR="00976B93" w:rsidRPr="000E3E6B" w:rsidRDefault="00976B93" w:rsidP="00976B93">
      <w:pPr>
        <w:pStyle w:val="ListParagraph"/>
        <w:numPr>
          <w:ilvl w:val="0"/>
          <w:numId w:val="1"/>
        </w:numPr>
        <w:shd w:val="clear" w:color="auto" w:fill="FFFFFF" w:themeFill="background1"/>
        <w:spacing w:after="240"/>
        <w:rPr>
          <w:rFonts w:ascii="Source Sans Pro" w:eastAsiaTheme="minorEastAsia" w:hAnsi="Source Sans Pro" w:cstheme="minorHAnsi"/>
          <w:color w:val="000000" w:themeColor="text1"/>
        </w:rPr>
      </w:pPr>
      <w:r w:rsidRPr="000E3E6B">
        <w:rPr>
          <w:rFonts w:ascii="Source Sans Pro" w:eastAsia="Times New Roman" w:hAnsi="Source Sans Pro" w:cstheme="minorHAnsi"/>
          <w:color w:val="000000" w:themeColor="text1"/>
        </w:rPr>
        <w:t>Creativity paired with strong judgment and organizational skills.</w:t>
      </w:r>
    </w:p>
    <w:p w14:paraId="0C9F705F" w14:textId="77777777" w:rsidR="00976B93" w:rsidRPr="000E3E6B" w:rsidRDefault="00976B93" w:rsidP="00976B93">
      <w:pPr>
        <w:pStyle w:val="ListParagraph"/>
        <w:numPr>
          <w:ilvl w:val="0"/>
          <w:numId w:val="1"/>
        </w:numPr>
        <w:rPr>
          <w:rFonts w:ascii="Source Sans Pro" w:eastAsia="Times New Roman" w:hAnsi="Source Sans Pro" w:cstheme="minorHAnsi"/>
          <w:color w:val="000000" w:themeColor="text1"/>
        </w:rPr>
      </w:pPr>
      <w:r w:rsidRPr="000E3E6B">
        <w:rPr>
          <w:rFonts w:ascii="Source Sans Pro" w:eastAsia="Times New Roman" w:hAnsi="Source Sans Pro" w:cstheme="minorHAnsi"/>
          <w:color w:val="000000" w:themeColor="text1"/>
        </w:rPr>
        <w:t>Bachelor’s degree or equivalent professional work experience.</w:t>
      </w:r>
    </w:p>
    <w:p w14:paraId="5BA6B44B" w14:textId="77777777" w:rsidR="00976B93" w:rsidRPr="000E3E6B" w:rsidRDefault="00976B93" w:rsidP="00976B93">
      <w:pPr>
        <w:pStyle w:val="ListParagraph"/>
        <w:numPr>
          <w:ilvl w:val="0"/>
          <w:numId w:val="1"/>
        </w:numPr>
        <w:shd w:val="clear" w:color="auto" w:fill="FFFFFF" w:themeFill="background1"/>
        <w:spacing w:after="240"/>
        <w:rPr>
          <w:rFonts w:ascii="Source Sans Pro" w:eastAsiaTheme="minorEastAsia" w:hAnsi="Source Sans Pro" w:cstheme="minorHAnsi"/>
          <w:color w:val="000000" w:themeColor="text1"/>
        </w:rPr>
      </w:pPr>
      <w:r w:rsidRPr="000E3E6B">
        <w:rPr>
          <w:rFonts w:ascii="Source Sans Pro" w:eastAsia="Times New Roman" w:hAnsi="Source Sans Pro" w:cstheme="minorHAnsi"/>
          <w:color w:val="000000" w:themeColor="text1"/>
        </w:rPr>
        <w:t>Collaborative, team player; high level of professionalism, courtesy, tact, and diplomacy.</w:t>
      </w:r>
    </w:p>
    <w:p w14:paraId="255F870A" w14:textId="77777777" w:rsidR="00976B93" w:rsidRPr="000E3E6B" w:rsidRDefault="00976B93" w:rsidP="00976B93">
      <w:pPr>
        <w:pStyle w:val="ListParagraph"/>
        <w:numPr>
          <w:ilvl w:val="0"/>
          <w:numId w:val="1"/>
        </w:numPr>
        <w:shd w:val="clear" w:color="auto" w:fill="FFFFFF" w:themeFill="background1"/>
        <w:spacing w:after="240"/>
        <w:rPr>
          <w:rFonts w:ascii="Source Sans Pro" w:eastAsiaTheme="minorEastAsia" w:hAnsi="Source Sans Pro" w:cstheme="minorHAnsi"/>
          <w:color w:val="000000" w:themeColor="text1"/>
        </w:rPr>
      </w:pPr>
      <w:r w:rsidRPr="000E3E6B">
        <w:rPr>
          <w:rFonts w:ascii="Source Sans Pro" w:eastAsia="Times New Roman" w:hAnsi="Source Sans Pro" w:cstheme="minorHAnsi"/>
          <w:color w:val="000000" w:themeColor="text1"/>
        </w:rPr>
        <w:t xml:space="preserve">Ability to learn independently. </w:t>
      </w:r>
    </w:p>
    <w:p w14:paraId="5CCC4813" w14:textId="77777777" w:rsidR="00976B93" w:rsidRPr="000E3E6B" w:rsidRDefault="00976B93" w:rsidP="00976B93">
      <w:pPr>
        <w:pStyle w:val="ListParagraph"/>
        <w:numPr>
          <w:ilvl w:val="0"/>
          <w:numId w:val="1"/>
        </w:numPr>
        <w:contextualSpacing w:val="0"/>
        <w:rPr>
          <w:rFonts w:ascii="Source Sans Pro" w:eastAsia="Times New Roman" w:hAnsi="Source Sans Pro" w:cstheme="minorHAnsi"/>
        </w:rPr>
      </w:pPr>
      <w:r w:rsidRPr="000E3E6B">
        <w:rPr>
          <w:rFonts w:ascii="Source Sans Pro" w:eastAsia="Times New Roman" w:hAnsi="Source Sans Pro" w:cstheme="minorHAnsi"/>
        </w:rPr>
        <w:t>MUST be highly proficient with WordPress backend.</w:t>
      </w:r>
    </w:p>
    <w:p w14:paraId="23F5D8A5" w14:textId="77777777" w:rsidR="00976B93" w:rsidRPr="000E3E6B" w:rsidRDefault="00976B93" w:rsidP="00976B93">
      <w:pPr>
        <w:pStyle w:val="ListParagraph"/>
        <w:numPr>
          <w:ilvl w:val="0"/>
          <w:numId w:val="1"/>
        </w:numPr>
        <w:contextualSpacing w:val="0"/>
        <w:rPr>
          <w:rFonts w:ascii="Source Sans Pro" w:eastAsia="Times New Roman" w:hAnsi="Source Sans Pro" w:cstheme="minorHAnsi"/>
        </w:rPr>
      </w:pPr>
      <w:r w:rsidRPr="000E3E6B">
        <w:rPr>
          <w:rFonts w:ascii="Source Sans Pro" w:eastAsia="Times New Roman" w:hAnsi="Source Sans Pro" w:cstheme="minorHAnsi"/>
        </w:rPr>
        <w:t>SEO experience</w:t>
      </w:r>
    </w:p>
    <w:p w14:paraId="29850051" w14:textId="77777777" w:rsidR="00976B93" w:rsidRPr="000E3E6B" w:rsidRDefault="00976B93" w:rsidP="00976B93">
      <w:pPr>
        <w:pStyle w:val="ListParagraph"/>
        <w:numPr>
          <w:ilvl w:val="0"/>
          <w:numId w:val="1"/>
        </w:numPr>
        <w:contextualSpacing w:val="0"/>
        <w:rPr>
          <w:rFonts w:ascii="Source Sans Pro" w:eastAsia="Times New Roman" w:hAnsi="Source Sans Pro" w:cstheme="minorHAnsi"/>
        </w:rPr>
      </w:pPr>
      <w:r w:rsidRPr="000E3E6B">
        <w:rPr>
          <w:rFonts w:ascii="Source Sans Pro" w:eastAsia="Times New Roman" w:hAnsi="Source Sans Pro" w:cstheme="minorHAnsi"/>
        </w:rPr>
        <w:t>Adobe Creative Suite and/or Canva experience and understanding of design basics.</w:t>
      </w:r>
    </w:p>
    <w:p w14:paraId="6E69FD1D" w14:textId="77777777" w:rsidR="00976B93" w:rsidRPr="000E3E6B" w:rsidRDefault="00976B93" w:rsidP="00976B93">
      <w:pPr>
        <w:pStyle w:val="ListParagraph"/>
        <w:numPr>
          <w:ilvl w:val="0"/>
          <w:numId w:val="1"/>
        </w:numPr>
        <w:contextualSpacing w:val="0"/>
        <w:rPr>
          <w:rFonts w:ascii="Source Sans Pro" w:eastAsia="Times New Roman" w:hAnsi="Source Sans Pro" w:cstheme="minorHAnsi"/>
        </w:rPr>
      </w:pPr>
      <w:r w:rsidRPr="000E3E6B">
        <w:rPr>
          <w:rFonts w:ascii="Source Sans Pro" w:eastAsia="Times New Roman" w:hAnsi="Source Sans Pro" w:cstheme="minorHAnsi"/>
        </w:rPr>
        <w:t>Proficient with Microsoft 365 and Google Suites</w:t>
      </w:r>
    </w:p>
    <w:p w14:paraId="73202BA1" w14:textId="77777777" w:rsidR="00976B93" w:rsidRPr="000E3E6B" w:rsidRDefault="00976B93" w:rsidP="00976B93">
      <w:pPr>
        <w:pStyle w:val="ListParagraph"/>
        <w:numPr>
          <w:ilvl w:val="0"/>
          <w:numId w:val="1"/>
        </w:numPr>
        <w:contextualSpacing w:val="0"/>
        <w:rPr>
          <w:rFonts w:ascii="Source Sans Pro" w:eastAsia="Times New Roman" w:hAnsi="Source Sans Pro" w:cstheme="minorHAnsi"/>
        </w:rPr>
      </w:pPr>
      <w:r w:rsidRPr="000E3E6B">
        <w:rPr>
          <w:rFonts w:ascii="Source Sans Pro" w:eastAsia="Times New Roman" w:hAnsi="Source Sans Pro" w:cstheme="minorHAnsi"/>
        </w:rPr>
        <w:t>Organized and meticulous proof-reading skills</w:t>
      </w:r>
    </w:p>
    <w:p w14:paraId="3436C77C" w14:textId="77777777" w:rsidR="00976B93" w:rsidRPr="000E3E6B" w:rsidRDefault="00976B93" w:rsidP="00976B93">
      <w:pPr>
        <w:pStyle w:val="ListParagraph"/>
        <w:numPr>
          <w:ilvl w:val="0"/>
          <w:numId w:val="1"/>
        </w:numPr>
        <w:contextualSpacing w:val="0"/>
        <w:rPr>
          <w:rFonts w:ascii="Source Sans Pro" w:eastAsia="Times New Roman" w:hAnsi="Source Sans Pro" w:cstheme="minorHAnsi"/>
        </w:rPr>
      </w:pPr>
      <w:r w:rsidRPr="000E3E6B">
        <w:rPr>
          <w:rFonts w:ascii="Source Sans Pro" w:eastAsia="Times New Roman" w:hAnsi="Source Sans Pro" w:cstheme="minorHAnsi"/>
        </w:rPr>
        <w:t>Knowledge and understanding of Hootsuite and all social media platforms.</w:t>
      </w:r>
    </w:p>
    <w:p w14:paraId="348FAD99" w14:textId="77777777" w:rsidR="00976B93" w:rsidRPr="000E3E6B" w:rsidRDefault="00976B93" w:rsidP="00976B93">
      <w:pPr>
        <w:pStyle w:val="ListParagraph"/>
        <w:numPr>
          <w:ilvl w:val="0"/>
          <w:numId w:val="1"/>
        </w:numPr>
        <w:contextualSpacing w:val="0"/>
        <w:rPr>
          <w:rFonts w:ascii="Source Sans Pro" w:eastAsia="Times New Roman" w:hAnsi="Source Sans Pro" w:cstheme="minorHAnsi"/>
        </w:rPr>
      </w:pPr>
      <w:r w:rsidRPr="000E3E6B">
        <w:rPr>
          <w:rFonts w:ascii="Source Sans Pro" w:eastAsia="Times New Roman" w:hAnsi="Source Sans Pro" w:cstheme="minorHAnsi"/>
        </w:rPr>
        <w:t>Be abreast of digital marketing and social media trends.</w:t>
      </w:r>
    </w:p>
    <w:p w14:paraId="0703A05A" w14:textId="0A3204AF" w:rsidR="00976B93" w:rsidRPr="000E3E6B" w:rsidRDefault="00976B93" w:rsidP="00976B93">
      <w:pPr>
        <w:pStyle w:val="ListParagraph"/>
        <w:numPr>
          <w:ilvl w:val="0"/>
          <w:numId w:val="1"/>
        </w:numPr>
        <w:shd w:val="clear" w:color="auto" w:fill="FFFFFF" w:themeFill="background1"/>
        <w:spacing w:after="240"/>
        <w:rPr>
          <w:rFonts w:ascii="Source Sans Pro" w:eastAsia="Times New Roman" w:hAnsi="Source Sans Pro" w:cstheme="minorHAnsi"/>
          <w:color w:val="000000" w:themeColor="text1"/>
        </w:rPr>
      </w:pPr>
      <w:r w:rsidRPr="000E3E6B">
        <w:rPr>
          <w:rFonts w:ascii="Source Sans Pro" w:eastAsia="Times New Roman" w:hAnsi="Source Sans Pro" w:cstheme="minorHAnsi"/>
          <w:color w:val="000000" w:themeColor="text1"/>
        </w:rPr>
        <w:t>A strong commitment to ending gender-based violence and diversity, equity, and inclusion principles.</w:t>
      </w:r>
    </w:p>
    <w:p w14:paraId="3BEA6A0B" w14:textId="6E0C250C" w:rsidR="000E3E6B" w:rsidRPr="000E3E6B" w:rsidRDefault="000E3E6B" w:rsidP="000E3E6B">
      <w:pPr>
        <w:shd w:val="clear" w:color="auto" w:fill="FFFFFF" w:themeFill="background1"/>
        <w:spacing w:after="240"/>
        <w:rPr>
          <w:rFonts w:ascii="Source Sans Pro" w:eastAsia="Times New Roman" w:hAnsi="Source Sans Pro" w:cstheme="minorHAnsi"/>
          <w:color w:val="000000" w:themeColor="text1"/>
        </w:rPr>
      </w:pPr>
    </w:p>
    <w:p w14:paraId="02684DD7" w14:textId="6E8092A5" w:rsidR="00CF59BB" w:rsidRPr="000E3E6B" w:rsidRDefault="009009F8" w:rsidP="00CF59BB">
      <w:pPr>
        <w:shd w:val="clear" w:color="auto" w:fill="FFFFFF" w:themeFill="background1"/>
        <w:spacing w:after="240"/>
        <w:rPr>
          <w:rFonts w:ascii="Source Sans Pro" w:eastAsia="Times New Roman" w:hAnsi="Source Sans Pro" w:cstheme="minorHAnsi"/>
          <w:color w:val="000000" w:themeColor="text1"/>
        </w:rPr>
      </w:pPr>
      <w:r>
        <w:rPr>
          <w:rFonts w:ascii="Source Sans Pro" w:eastAsia="Times New Roman" w:hAnsi="Source Sans Pro" w:cstheme="minorHAnsi"/>
          <w:b/>
          <w:bCs/>
          <w:color w:val="000000" w:themeColor="text1"/>
          <w:u w:val="single"/>
        </w:rPr>
        <w:t>Salary</w:t>
      </w:r>
      <w:r w:rsidR="00CC30EB" w:rsidRPr="00307C6B">
        <w:rPr>
          <w:rFonts w:ascii="Source Sans Pro" w:hAnsi="Source Sans Pro" w:cstheme="minorHAnsi"/>
          <w:b/>
          <w:bCs/>
          <w:color w:val="1A1A1A"/>
          <w:u w:val="single"/>
        </w:rPr>
        <w:t>:</w:t>
      </w:r>
      <w:r w:rsidR="00DA631F">
        <w:rPr>
          <w:rFonts w:ascii="Source Sans Pro" w:hAnsi="Source Sans Pro" w:cstheme="minorHAnsi"/>
          <w:color w:val="1A1A1A"/>
        </w:rPr>
        <w:t xml:space="preserve">  </w:t>
      </w:r>
      <w:r w:rsidR="00CF59BB">
        <w:rPr>
          <w:rFonts w:ascii="Source Sans Pro" w:hAnsi="Source Sans Pro" w:cstheme="minorHAnsi"/>
          <w:color w:val="1A1A1A"/>
        </w:rPr>
        <w:t xml:space="preserve"> $25-30</w:t>
      </w:r>
      <w:r>
        <w:rPr>
          <w:rFonts w:ascii="Source Sans Pro" w:hAnsi="Source Sans Pro" w:cstheme="minorHAnsi"/>
          <w:color w:val="1A1A1A"/>
        </w:rPr>
        <w:t>/hourly</w:t>
      </w:r>
      <w:r w:rsidR="00CF59BB">
        <w:rPr>
          <w:rFonts w:ascii="Source Sans Pro" w:hAnsi="Source Sans Pro" w:cstheme="minorHAnsi"/>
          <w:color w:val="1A1A1A"/>
        </w:rPr>
        <w:t xml:space="preserve"> x 8 weeks. </w:t>
      </w:r>
      <w:r w:rsidR="00CF59BB" w:rsidRPr="000E3E6B">
        <w:rPr>
          <w:rFonts w:ascii="Source Sans Pro" w:eastAsia="Times New Roman" w:hAnsi="Source Sans Pro" w:cstheme="minorHAnsi"/>
          <w:color w:val="000000" w:themeColor="text1"/>
        </w:rPr>
        <w:t xml:space="preserve">The Digital Media/Communications Coordinator is a part time/temporary position expected to be funded until May 31, 2023. </w:t>
      </w:r>
    </w:p>
    <w:p w14:paraId="40499BC1" w14:textId="23CE42AE" w:rsidR="00CF59BB" w:rsidRPr="00307C6B" w:rsidRDefault="00CC30EB" w:rsidP="00307C6B">
      <w:pPr>
        <w:pStyle w:val="BodyText"/>
        <w:spacing w:before="52" w:line="242" w:lineRule="auto"/>
        <w:rPr>
          <w:rFonts w:ascii="Source Sans Pro" w:hAnsi="Source Sans Pro" w:cstheme="minorBidi"/>
        </w:rPr>
      </w:pPr>
      <w:r w:rsidRPr="00DA631F">
        <w:rPr>
          <w:rFonts w:ascii="Source Sans Pro" w:hAnsi="Source Sans Pro" w:cstheme="minorBidi"/>
          <w:b/>
          <w:bCs/>
          <w:color w:val="1A1A1A"/>
          <w:u w:val="single"/>
        </w:rPr>
        <w:t>Benefits</w:t>
      </w:r>
      <w:r w:rsidRPr="00CC30EB">
        <w:rPr>
          <w:rFonts w:ascii="Source Sans Pro" w:hAnsi="Source Sans Pro" w:cstheme="minorBidi"/>
          <w:b/>
          <w:bCs/>
          <w:color w:val="1A1A1A"/>
        </w:rPr>
        <w:t>:</w:t>
      </w:r>
      <w:r w:rsidRPr="00CC30EB">
        <w:rPr>
          <w:rFonts w:ascii="Source Sans Pro" w:hAnsi="Source Sans Pro" w:cstheme="minorBidi"/>
          <w:color w:val="1A1A1A"/>
        </w:rPr>
        <w:t xml:space="preserve"> This </w:t>
      </w:r>
      <w:r w:rsidR="003F0A94">
        <w:rPr>
          <w:rFonts w:ascii="Source Sans Pro" w:hAnsi="Source Sans Pro" w:cstheme="minorBidi"/>
          <w:color w:val="1A1A1A"/>
        </w:rPr>
        <w:t>is not a benefit eligible position.</w:t>
      </w:r>
    </w:p>
    <w:p w14:paraId="0BA89185" w14:textId="580FACE7" w:rsidR="00CF59BB" w:rsidRDefault="00CF59BB" w:rsidP="00CC30EB">
      <w:pPr>
        <w:tabs>
          <w:tab w:val="left" w:pos="-1440"/>
        </w:tabs>
        <w:rPr>
          <w:rFonts w:ascii="Source Sans Pro" w:hAnsi="Source Sans Pro" w:cstheme="minorHAnsi"/>
        </w:rPr>
      </w:pPr>
    </w:p>
    <w:p w14:paraId="78A8C321" w14:textId="20FA1017" w:rsidR="00CC0A56" w:rsidRDefault="00CC30EB" w:rsidP="00CC0A56">
      <w:r w:rsidRPr="00CC30EB">
        <w:rPr>
          <w:rFonts w:ascii="Source Sans Pro" w:hAnsi="Source Sans Pro"/>
          <w:b/>
          <w:bCs/>
        </w:rPr>
        <w:t>Application</w:t>
      </w:r>
      <w:r w:rsidRPr="00CC30EB">
        <w:rPr>
          <w:rFonts w:ascii="Source Sans Pro" w:hAnsi="Source Sans Pro"/>
        </w:rPr>
        <w:t xml:space="preserve">:  </w:t>
      </w:r>
      <w:r w:rsidR="003F0A94">
        <w:rPr>
          <w:rFonts w:ascii="Source Sans Pro" w:hAnsi="Source Sans Pro"/>
        </w:rPr>
        <w:t>P</w:t>
      </w:r>
      <w:r w:rsidRPr="00CC30EB">
        <w:rPr>
          <w:rFonts w:ascii="Source Sans Pro" w:hAnsi="Source Sans Pro"/>
        </w:rPr>
        <w:t xml:space="preserve">lease submit </w:t>
      </w:r>
      <w:r w:rsidRPr="00307C6B">
        <w:rPr>
          <w:rFonts w:ascii="Source Sans Pro" w:hAnsi="Source Sans Pro"/>
        </w:rPr>
        <w:t xml:space="preserve">your resume, cover letter, and writing sample by </w:t>
      </w:r>
      <w:r w:rsidR="00307C6B">
        <w:rPr>
          <w:rFonts w:ascii="Source Sans Pro" w:hAnsi="Source Sans Pro"/>
        </w:rPr>
        <w:t>March 31, 2023,</w:t>
      </w:r>
      <w:r w:rsidR="00CF59BB" w:rsidRPr="00CC30EB">
        <w:rPr>
          <w:rFonts w:ascii="Source Sans Pro" w:hAnsi="Source Sans Pro"/>
        </w:rPr>
        <w:t xml:space="preserve"> </w:t>
      </w:r>
      <w:r w:rsidRPr="00CC30EB">
        <w:rPr>
          <w:rFonts w:ascii="Source Sans Pro" w:hAnsi="Source Sans Pro"/>
        </w:rPr>
        <w:t xml:space="preserve">to </w:t>
      </w:r>
      <w:hyperlink r:id="rId15">
        <w:r w:rsidRPr="00CC30EB">
          <w:rPr>
            <w:rStyle w:val="Hyperlink"/>
            <w:rFonts w:ascii="Source Sans Pro" w:hAnsi="Source Sans Pro"/>
          </w:rPr>
          <w:t>hr@bwjp.org</w:t>
        </w:r>
      </w:hyperlink>
      <w:r w:rsidRPr="00CC30EB">
        <w:rPr>
          <w:rFonts w:ascii="Source Sans Pro" w:hAnsi="Source Sans Pro"/>
        </w:rPr>
        <w:t xml:space="preserve">, or Battered Women’s Justice Project, 540 Fairview Ave N, Suite 208, St. Paul, MN 55104 </w:t>
      </w:r>
    </w:p>
    <w:p w14:paraId="6C9E274E" w14:textId="0586074D" w:rsidR="00CC0A56" w:rsidRDefault="00CC0A56" w:rsidP="00CC0A56"/>
    <w:p w14:paraId="3C5746C0" w14:textId="6F250EC1" w:rsidR="00CC0A56" w:rsidRDefault="00CC0A56" w:rsidP="00CC0A56"/>
    <w:sectPr w:rsidR="00CC0A56" w:rsidSect="00015B64">
      <w:headerReference w:type="default" r:id="rId16"/>
      <w:footerReference w:type="even" r:id="rId17"/>
      <w:footerReference w:type="default" r:id="rId1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C4F6" w14:textId="77777777" w:rsidR="00EA58FB" w:rsidRDefault="00EA58FB" w:rsidP="00CC0A56">
      <w:r>
        <w:separator/>
      </w:r>
    </w:p>
  </w:endnote>
  <w:endnote w:type="continuationSeparator" w:id="0">
    <w:p w14:paraId="4D2A1FEA" w14:textId="77777777" w:rsidR="00EA58FB" w:rsidRDefault="00EA58FB" w:rsidP="00CC0A56">
      <w:r>
        <w:continuationSeparator/>
      </w:r>
    </w:p>
  </w:endnote>
  <w:endnote w:type="continuationNotice" w:id="1">
    <w:p w14:paraId="66C2A0F6" w14:textId="77777777" w:rsidR="00EA58FB" w:rsidRDefault="00EA5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ource Sans Pro">
    <w:altName w:val="Arial"/>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utfit-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B24D" w14:textId="6E7B40CB" w:rsidR="00CC0A56" w:rsidRDefault="00CC0A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57CA45" w14:textId="77777777" w:rsidR="00CC0A56" w:rsidRDefault="00CC0A56" w:rsidP="00CC0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655707"/>
      <w:docPartObj>
        <w:docPartGallery w:val="Page Numbers (Bottom of Page)"/>
        <w:docPartUnique/>
      </w:docPartObj>
    </w:sdtPr>
    <w:sdtContent>
      <w:p w14:paraId="50F68CDB" w14:textId="00981120" w:rsidR="00CC0A56" w:rsidRDefault="00CC0A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9CF150" w14:textId="2F4B60A3" w:rsidR="00CC0A56" w:rsidRDefault="00CC0A56" w:rsidP="00EF6418">
    <w:pPr>
      <w:pStyle w:val="BasicParagraph"/>
      <w:ind w:right="360"/>
      <w:jc w:val="center"/>
      <w:rPr>
        <w:rFonts w:ascii="Outfit-Regular" w:hAnsi="Outfit-Regular" w:cs="Outfit-Regular"/>
        <w:caps/>
        <w:color w:val="6938E5"/>
        <w:spacing w:val="36"/>
        <w:sz w:val="12"/>
        <w:szCs w:val="12"/>
      </w:rPr>
    </w:pPr>
    <w:r>
      <w:rPr>
        <w:rFonts w:ascii="Outfit-Regular" w:hAnsi="Outfit-Regular" w:cs="Outfit-Regular"/>
        <w:caps/>
        <w:color w:val="6938E5"/>
        <w:spacing w:val="36"/>
        <w:sz w:val="12"/>
        <w:szCs w:val="12"/>
      </w:rPr>
      <w:t xml:space="preserve">540 Fairview Avenue </w:t>
    </w:r>
    <w:proofErr w:type="gramStart"/>
    <w:r>
      <w:rPr>
        <w:rFonts w:ascii="Outfit-Regular" w:hAnsi="Outfit-Regular" w:cs="Outfit-Regular"/>
        <w:caps/>
        <w:color w:val="6938E5"/>
        <w:spacing w:val="36"/>
        <w:sz w:val="12"/>
        <w:szCs w:val="12"/>
      </w:rPr>
      <w:t>N  |</w:t>
    </w:r>
    <w:proofErr w:type="gramEnd"/>
    <w:r>
      <w:rPr>
        <w:rFonts w:ascii="Outfit-Regular" w:hAnsi="Outfit-Regular" w:cs="Outfit-Regular"/>
        <w:caps/>
        <w:color w:val="6938E5"/>
        <w:spacing w:val="36"/>
        <w:sz w:val="12"/>
        <w:szCs w:val="12"/>
      </w:rPr>
      <w:t xml:space="preserve">  Suite 208  |  Saint Paul, MN 55104</w:t>
    </w:r>
  </w:p>
  <w:p w14:paraId="6A86EFAD" w14:textId="77777777" w:rsidR="00CC0A56" w:rsidRDefault="00CC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6F9A" w14:textId="77777777" w:rsidR="00EA58FB" w:rsidRDefault="00EA58FB" w:rsidP="00CC0A56">
      <w:r>
        <w:separator/>
      </w:r>
    </w:p>
  </w:footnote>
  <w:footnote w:type="continuationSeparator" w:id="0">
    <w:p w14:paraId="033D17DD" w14:textId="77777777" w:rsidR="00EA58FB" w:rsidRDefault="00EA58FB" w:rsidP="00CC0A56">
      <w:r>
        <w:continuationSeparator/>
      </w:r>
    </w:p>
  </w:footnote>
  <w:footnote w:type="continuationNotice" w:id="1">
    <w:p w14:paraId="17DDC575" w14:textId="77777777" w:rsidR="00EA58FB" w:rsidRDefault="00EA5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A673" w14:textId="367CD5BD" w:rsidR="004B241F" w:rsidRDefault="004B241F" w:rsidP="00A53BE6">
    <w:pPr>
      <w:pStyle w:val="Header"/>
      <w:jc w:val="center"/>
    </w:pPr>
    <w:r>
      <w:rPr>
        <w:noProof/>
      </w:rPr>
      <w:drawing>
        <wp:inline distT="0" distB="0" distL="0" distR="0" wp14:anchorId="6E208B06" wp14:editId="4959A75F">
          <wp:extent cx="3270142" cy="1404833"/>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10263" cy="1422069"/>
                  </a:xfrm>
                  <a:prstGeom prst="rect">
                    <a:avLst/>
                  </a:prstGeom>
                </pic:spPr>
              </pic:pic>
            </a:graphicData>
          </a:graphic>
        </wp:inline>
      </w:drawing>
    </w:r>
  </w:p>
  <w:p w14:paraId="24B4A4FA" w14:textId="77777777" w:rsidR="004B241F" w:rsidRDefault="004B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2EB8"/>
    <w:multiLevelType w:val="hybridMultilevel"/>
    <w:tmpl w:val="FB84BC40"/>
    <w:lvl w:ilvl="0" w:tplc="FFFFFFFF">
      <w:numFmt w:val="bullet"/>
      <w:lvlText w:val=""/>
      <w:lvlJc w:val="left"/>
      <w:pPr>
        <w:ind w:left="720" w:hanging="360"/>
      </w:pPr>
      <w:rPr>
        <w:rFonts w:ascii="Symbol" w:hAnsi="Symbol" w:hint="default"/>
        <w:b w:val="0"/>
        <w:i w:val="0"/>
        <w:w w:val="9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91F08"/>
    <w:multiLevelType w:val="hybridMultilevel"/>
    <w:tmpl w:val="7DA6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470964">
    <w:abstractNumId w:val="0"/>
  </w:num>
  <w:num w:numId="2" w16cid:durableId="84778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FE"/>
    <w:rsid w:val="00003842"/>
    <w:rsid w:val="00010B29"/>
    <w:rsid w:val="00015B64"/>
    <w:rsid w:val="00036DC6"/>
    <w:rsid w:val="000778B7"/>
    <w:rsid w:val="00083A44"/>
    <w:rsid w:val="000848E4"/>
    <w:rsid w:val="000E3E6B"/>
    <w:rsid w:val="000F1399"/>
    <w:rsid w:val="00151D8B"/>
    <w:rsid w:val="00156978"/>
    <w:rsid w:val="001876B9"/>
    <w:rsid w:val="001B063D"/>
    <w:rsid w:val="001C79E1"/>
    <w:rsid w:val="00270E5D"/>
    <w:rsid w:val="002D362C"/>
    <w:rsid w:val="002E1A3E"/>
    <w:rsid w:val="00307C6B"/>
    <w:rsid w:val="003A731B"/>
    <w:rsid w:val="003C3EEE"/>
    <w:rsid w:val="003D06EE"/>
    <w:rsid w:val="003F0A94"/>
    <w:rsid w:val="0044460E"/>
    <w:rsid w:val="00486265"/>
    <w:rsid w:val="004877DB"/>
    <w:rsid w:val="004A4E0C"/>
    <w:rsid w:val="004B241F"/>
    <w:rsid w:val="004D6592"/>
    <w:rsid w:val="005147FB"/>
    <w:rsid w:val="00524535"/>
    <w:rsid w:val="005747EA"/>
    <w:rsid w:val="00592C22"/>
    <w:rsid w:val="005D2775"/>
    <w:rsid w:val="005F6D17"/>
    <w:rsid w:val="00617943"/>
    <w:rsid w:val="006D27AE"/>
    <w:rsid w:val="006E6660"/>
    <w:rsid w:val="00781959"/>
    <w:rsid w:val="007F74C5"/>
    <w:rsid w:val="008E3A69"/>
    <w:rsid w:val="009009F8"/>
    <w:rsid w:val="00904FFE"/>
    <w:rsid w:val="00976B93"/>
    <w:rsid w:val="00983DCA"/>
    <w:rsid w:val="00983F2C"/>
    <w:rsid w:val="00A34B9F"/>
    <w:rsid w:val="00A53BE6"/>
    <w:rsid w:val="00A64A29"/>
    <w:rsid w:val="00A97BB2"/>
    <w:rsid w:val="00B006F1"/>
    <w:rsid w:val="00B21DE0"/>
    <w:rsid w:val="00B84847"/>
    <w:rsid w:val="00B96EF1"/>
    <w:rsid w:val="00C4503A"/>
    <w:rsid w:val="00C976C8"/>
    <w:rsid w:val="00CA7EE3"/>
    <w:rsid w:val="00CC0A56"/>
    <w:rsid w:val="00CC30EB"/>
    <w:rsid w:val="00CD62E9"/>
    <w:rsid w:val="00CF59BB"/>
    <w:rsid w:val="00D01CD5"/>
    <w:rsid w:val="00D1355B"/>
    <w:rsid w:val="00DA631F"/>
    <w:rsid w:val="00DE7B1A"/>
    <w:rsid w:val="00E13701"/>
    <w:rsid w:val="00E15ACE"/>
    <w:rsid w:val="00E3651A"/>
    <w:rsid w:val="00E83423"/>
    <w:rsid w:val="00E86FE3"/>
    <w:rsid w:val="00EA58FB"/>
    <w:rsid w:val="00EA64A7"/>
    <w:rsid w:val="00EE5026"/>
    <w:rsid w:val="00EF20EA"/>
    <w:rsid w:val="00EF6418"/>
    <w:rsid w:val="00F03549"/>
    <w:rsid w:val="00F072B8"/>
    <w:rsid w:val="00F37772"/>
    <w:rsid w:val="00F6504B"/>
    <w:rsid w:val="00FA7E2C"/>
    <w:rsid w:val="00FB45F7"/>
    <w:rsid w:val="00FD0A87"/>
    <w:rsid w:val="26ED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7880"/>
  <w15:chartTrackingRefBased/>
  <w15:docId w15:val="{DA6DFF11-0A11-9843-8A54-390E4626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30EB"/>
    <w:pPr>
      <w:widowControl w:val="0"/>
      <w:autoSpaceDE w:val="0"/>
      <w:autoSpaceDN w:val="0"/>
      <w:ind w:left="112"/>
      <w:outlineLvl w:val="0"/>
    </w:pPr>
    <w:rPr>
      <w:rFonts w:ascii="Calibri" w:eastAsia="Calibri" w:hAnsi="Calibri" w:cs="Calibri"/>
      <w:b/>
      <w:bCs/>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A56"/>
    <w:pPr>
      <w:tabs>
        <w:tab w:val="center" w:pos="4680"/>
        <w:tab w:val="right" w:pos="9360"/>
      </w:tabs>
    </w:pPr>
  </w:style>
  <w:style w:type="character" w:customStyle="1" w:styleId="HeaderChar">
    <w:name w:val="Header Char"/>
    <w:basedOn w:val="DefaultParagraphFont"/>
    <w:link w:val="Header"/>
    <w:uiPriority w:val="99"/>
    <w:rsid w:val="00CC0A56"/>
  </w:style>
  <w:style w:type="paragraph" w:styleId="Footer">
    <w:name w:val="footer"/>
    <w:basedOn w:val="Normal"/>
    <w:link w:val="FooterChar"/>
    <w:uiPriority w:val="99"/>
    <w:unhideWhenUsed/>
    <w:rsid w:val="00CC0A56"/>
    <w:pPr>
      <w:tabs>
        <w:tab w:val="center" w:pos="4680"/>
        <w:tab w:val="right" w:pos="9360"/>
      </w:tabs>
    </w:pPr>
  </w:style>
  <w:style w:type="character" w:customStyle="1" w:styleId="FooterChar">
    <w:name w:val="Footer Char"/>
    <w:basedOn w:val="DefaultParagraphFont"/>
    <w:link w:val="Footer"/>
    <w:uiPriority w:val="99"/>
    <w:rsid w:val="00CC0A56"/>
  </w:style>
  <w:style w:type="paragraph" w:customStyle="1" w:styleId="BasicParagraph">
    <w:name w:val="[Basic Paragraph]"/>
    <w:basedOn w:val="Normal"/>
    <w:uiPriority w:val="99"/>
    <w:rsid w:val="00CC0A56"/>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CC0A56"/>
  </w:style>
  <w:style w:type="paragraph" w:customStyle="1" w:styleId="paragraph">
    <w:name w:val="paragraph"/>
    <w:basedOn w:val="Normal"/>
    <w:rsid w:val="00976B9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6B93"/>
  </w:style>
  <w:style w:type="character" w:customStyle="1" w:styleId="eop">
    <w:name w:val="eop"/>
    <w:basedOn w:val="DefaultParagraphFont"/>
    <w:rsid w:val="00976B93"/>
  </w:style>
  <w:style w:type="paragraph" w:styleId="ListParagraph">
    <w:name w:val="List Paragraph"/>
    <w:basedOn w:val="Normal"/>
    <w:uiPriority w:val="34"/>
    <w:qFormat/>
    <w:rsid w:val="00976B93"/>
    <w:pPr>
      <w:ind w:left="720"/>
      <w:contextualSpacing/>
    </w:pPr>
  </w:style>
  <w:style w:type="character" w:styleId="Hyperlink">
    <w:name w:val="Hyperlink"/>
    <w:basedOn w:val="DefaultParagraphFont"/>
    <w:uiPriority w:val="99"/>
    <w:unhideWhenUsed/>
    <w:rsid w:val="000E3E6B"/>
    <w:rPr>
      <w:color w:val="0563C1" w:themeColor="hyperlink"/>
      <w:u w:val="single"/>
    </w:rPr>
  </w:style>
  <w:style w:type="character" w:styleId="UnresolvedMention">
    <w:name w:val="Unresolved Mention"/>
    <w:basedOn w:val="DefaultParagraphFont"/>
    <w:uiPriority w:val="99"/>
    <w:semiHidden/>
    <w:unhideWhenUsed/>
    <w:rsid w:val="000E3E6B"/>
    <w:rPr>
      <w:color w:val="605E5C"/>
      <w:shd w:val="clear" w:color="auto" w:fill="E1DFDD"/>
    </w:rPr>
  </w:style>
  <w:style w:type="character" w:customStyle="1" w:styleId="Heading1Char">
    <w:name w:val="Heading 1 Char"/>
    <w:basedOn w:val="DefaultParagraphFont"/>
    <w:link w:val="Heading1"/>
    <w:uiPriority w:val="9"/>
    <w:rsid w:val="00CC30EB"/>
    <w:rPr>
      <w:rFonts w:ascii="Calibri" w:eastAsia="Calibri" w:hAnsi="Calibri" w:cs="Calibri"/>
      <w:b/>
      <w:bCs/>
      <w:u w:val="single" w:color="000000"/>
      <w:lang w:bidi="en-US"/>
    </w:rPr>
  </w:style>
  <w:style w:type="paragraph" w:styleId="BodyText">
    <w:name w:val="Body Text"/>
    <w:basedOn w:val="Normal"/>
    <w:link w:val="BodyTextChar"/>
    <w:uiPriority w:val="1"/>
    <w:qFormat/>
    <w:rsid w:val="00CC30EB"/>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CC30EB"/>
    <w:rPr>
      <w:rFonts w:ascii="Calibri" w:eastAsia="Calibri" w:hAnsi="Calibri" w:cs="Calibri"/>
      <w:lang w:bidi="en-US"/>
    </w:rPr>
  </w:style>
  <w:style w:type="paragraph" w:styleId="Revision">
    <w:name w:val="Revision"/>
    <w:hidden/>
    <w:uiPriority w:val="99"/>
    <w:semiHidden/>
    <w:rsid w:val="0044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wjp.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r@bwjp.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eventdvgunviole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f0bae-9eb7-475f-b2a3-135005c60b81">
      <Terms xmlns="http://schemas.microsoft.com/office/infopath/2007/PartnerControls"/>
    </lcf76f155ced4ddcb4097134ff3c332f>
    <TaxCatchAll xmlns="b2d9498c-8ccc-4c0b-9da4-e234ec0bfd04" xsi:nil="true"/>
    <_dlc_DocId xmlns="b2d9498c-8ccc-4c0b-9da4-e234ec0bfd04">M2SANEAVQKED-1580889500-171010</_dlc_DocId>
    <_dlc_DocIdUrl xmlns="b2d9498c-8ccc-4c0b-9da4-e234ec0bfd04">
      <Url>https://bwjp.sharepoint.com/sites/BWJPTeamSite/_layouts/15/DocIdRedir.aspx?ID=M2SANEAVQKED-1580889500-171010</Url>
      <Description>M2SANEAVQKED-1580889500-171010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BA82D50C83C6443AAF152959C8FC7A0" ma:contentTypeVersion="16" ma:contentTypeDescription="Create a new document." ma:contentTypeScope="" ma:versionID="f0b147f7b7a0c9b73707c9916c58a635">
  <xsd:schema xmlns:xsd="http://www.w3.org/2001/XMLSchema" xmlns:xs="http://www.w3.org/2001/XMLSchema" xmlns:p="http://schemas.microsoft.com/office/2006/metadata/properties" xmlns:ns2="b2d9498c-8ccc-4c0b-9da4-e234ec0bfd04" xmlns:ns3="c44f0bae-9eb7-475f-b2a3-135005c60b81" targetNamespace="http://schemas.microsoft.com/office/2006/metadata/properties" ma:root="true" ma:fieldsID="77b9c4c51d86ec6da10a927cb735f6b1" ns2:_="" ns3:_="">
    <xsd:import namespace="b2d9498c-8ccc-4c0b-9da4-e234ec0bfd04"/>
    <xsd:import namespace="c44f0bae-9eb7-475f-b2a3-135005c60b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9498c-8ccc-4c0b-9da4-e234ec0bfd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cc050d6-de0c-4c4a-9c8e-f8f16f6e7f11}" ma:internalName="TaxCatchAll" ma:showField="CatchAllData" ma:web="b2d9498c-8ccc-4c0b-9da4-e234ec0bfd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4f0bae-9eb7-475f-b2a3-135005c60b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7adb901-ee9d-495d-b607-579a517e98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467E5-F9E0-4F95-919C-0FD9C8938062}">
  <ds:schemaRefs>
    <ds:schemaRef ds:uri="http://schemas.microsoft.com/sharepoint/v3/contenttype/forms"/>
  </ds:schemaRefs>
</ds:datastoreItem>
</file>

<file path=customXml/itemProps2.xml><?xml version="1.0" encoding="utf-8"?>
<ds:datastoreItem xmlns:ds="http://schemas.openxmlformats.org/officeDocument/2006/customXml" ds:itemID="{C5928705-612E-4C14-887A-221C0BA5AF48}">
  <ds:schemaRefs>
    <ds:schemaRef ds:uri="http://schemas.microsoft.com/office/2006/metadata/properties"/>
    <ds:schemaRef ds:uri="http://schemas.microsoft.com/office/infopath/2007/PartnerControls"/>
    <ds:schemaRef ds:uri="c44f0bae-9eb7-475f-b2a3-135005c60b81"/>
    <ds:schemaRef ds:uri="b2d9498c-8ccc-4c0b-9da4-e234ec0bfd04"/>
  </ds:schemaRefs>
</ds:datastoreItem>
</file>

<file path=customXml/itemProps3.xml><?xml version="1.0" encoding="utf-8"?>
<ds:datastoreItem xmlns:ds="http://schemas.openxmlformats.org/officeDocument/2006/customXml" ds:itemID="{8FBD0294-74BF-4AC0-A96D-9C57F4B94B8A}">
  <ds:schemaRefs>
    <ds:schemaRef ds:uri="http://schemas.microsoft.com/sharepoint/events"/>
  </ds:schemaRefs>
</ds:datastoreItem>
</file>

<file path=customXml/itemProps4.xml><?xml version="1.0" encoding="utf-8"?>
<ds:datastoreItem xmlns:ds="http://schemas.openxmlformats.org/officeDocument/2006/customXml" ds:itemID="{E4194967-1B76-4DF5-9F7E-2A4AD4D80907}">
  <ds:schemaRefs>
    <ds:schemaRef ds:uri="http://schemas.openxmlformats.org/officeDocument/2006/bibliography"/>
  </ds:schemaRefs>
</ds:datastoreItem>
</file>

<file path=customXml/itemProps5.xml><?xml version="1.0" encoding="utf-8"?>
<ds:datastoreItem xmlns:ds="http://schemas.openxmlformats.org/officeDocument/2006/customXml" ds:itemID="{E41E03D4-E61A-4B8E-A9C2-032F5079B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9498c-8ccc-4c0b-9da4-e234ec0bfd04"/>
    <ds:schemaRef ds:uri="c44f0bae-9eb7-475f-b2a3-135005c6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Penner</dc:creator>
  <cp:keywords/>
  <dc:description/>
  <cp:lastModifiedBy>Christina Jones</cp:lastModifiedBy>
  <cp:revision>2</cp:revision>
  <dcterms:created xsi:type="dcterms:W3CDTF">2023-03-15T14:58:00Z</dcterms:created>
  <dcterms:modified xsi:type="dcterms:W3CDTF">2023-03-15T14:58:00Z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0x0101006BA82D50C83C6443AAF152959C8FC7A0</vt:lpwstr>
  </property>
  <property fmtid="{D5CDD505-2E9C-101B-9397-08002B2CF9AE}" pid="3" name="_dlc_DocIdItemGuid">
    <vt:lpwstr>424a60d1-0d85-4405-952b-7fdb413f9ec4</vt:lpwstr>
  </property>
  <property fmtid="{D5CDD505-2E9C-101B-9397-08002B2CF9AE}" pid="4" name="MediaServiceImageTags">
    <vt:lpwstr/>
  </property>
  <property fmtid="{D5CDD505-2E9C-101B-9397-08002B2CF9AE}" pid="5" name="GrammarlyDocumentId">
    <vt:lpwstr>555f2d53e1368a0d331933f8ffcdd50d0ffb76a54edfd61e2fdabc6fe7efd265</vt:lpwstr>
  </property>
</Properties>
</file>