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A24E" w14:textId="77777777" w:rsidR="00527B60" w:rsidRPr="004E4B6F" w:rsidRDefault="00347C09" w:rsidP="64F844CD">
      <w:pPr>
        <w:jc w:val="center"/>
        <w:rPr>
          <w:rFonts w:ascii="Source Sans Pro" w:eastAsia="Times New Roman" w:hAnsi="Source Sans Pro" w:cs="Times New Roman"/>
          <w:sz w:val="40"/>
          <w:szCs w:val="40"/>
        </w:rPr>
      </w:pPr>
      <w:bookmarkStart w:id="0" w:name="_Toc357605675"/>
      <w:r w:rsidRPr="64F844CD">
        <w:rPr>
          <w:rFonts w:ascii="Source Sans Pro" w:eastAsia="Times New Roman" w:hAnsi="Source Sans Pro" w:cs="Times New Roman"/>
          <w:sz w:val="40"/>
          <w:szCs w:val="40"/>
        </w:rPr>
        <w:t>State Protection Order</w:t>
      </w:r>
      <w:r w:rsidR="00527B60" w:rsidRPr="64F844CD">
        <w:rPr>
          <w:rFonts w:ascii="Source Sans Pro" w:eastAsia="Times New Roman" w:hAnsi="Source Sans Pro" w:cs="Times New Roman"/>
          <w:sz w:val="40"/>
          <w:szCs w:val="40"/>
        </w:rPr>
        <w:t xml:space="preserve"> Statutes:</w:t>
      </w:r>
    </w:p>
    <w:p w14:paraId="5BE06EBD" w14:textId="32200C05" w:rsidR="00347C09" w:rsidRPr="00F40F5A" w:rsidRDefault="00347C09" w:rsidP="64F844CD">
      <w:pPr>
        <w:jc w:val="center"/>
        <w:rPr>
          <w:rFonts w:ascii="Source Sans Pro" w:eastAsia="Times New Roman" w:hAnsi="Source Sans Pro" w:cs="Times New Roman"/>
          <w:sz w:val="40"/>
          <w:szCs w:val="40"/>
        </w:rPr>
      </w:pPr>
      <w:r w:rsidRPr="64F844CD">
        <w:rPr>
          <w:rFonts w:ascii="Source Sans Pro" w:eastAsia="Times New Roman" w:hAnsi="Source Sans Pro" w:cs="Times New Roman"/>
          <w:sz w:val="40"/>
          <w:szCs w:val="40"/>
        </w:rPr>
        <w:t xml:space="preserve"> </w:t>
      </w:r>
      <w:r w:rsidR="00ED013C" w:rsidRPr="64F844CD">
        <w:rPr>
          <w:rFonts w:ascii="Source Sans Pro" w:eastAsia="Times New Roman" w:hAnsi="Source Sans Pro" w:cs="Times New Roman"/>
          <w:sz w:val="40"/>
          <w:szCs w:val="40"/>
        </w:rPr>
        <w:t>Prohibiting</w:t>
      </w:r>
      <w:r w:rsidR="00502054" w:rsidRPr="64F844CD">
        <w:rPr>
          <w:rFonts w:ascii="Source Sans Pro" w:eastAsia="Times New Roman" w:hAnsi="Source Sans Pro" w:cs="Times New Roman"/>
          <w:sz w:val="40"/>
          <w:szCs w:val="40"/>
        </w:rPr>
        <w:t xml:space="preserve"> Fees </w:t>
      </w:r>
      <w:r w:rsidR="00D50D89" w:rsidRPr="64F844CD">
        <w:rPr>
          <w:rFonts w:ascii="Source Sans Pro" w:eastAsia="Times New Roman" w:hAnsi="Source Sans Pro" w:cs="Times New Roman"/>
          <w:sz w:val="40"/>
          <w:szCs w:val="40"/>
        </w:rPr>
        <w:t xml:space="preserve">for </w:t>
      </w:r>
      <w:r w:rsidRPr="64F844CD">
        <w:rPr>
          <w:rFonts w:ascii="Source Sans Pro" w:eastAsia="Times New Roman" w:hAnsi="Source Sans Pro" w:cs="Times New Roman"/>
          <w:sz w:val="40"/>
          <w:szCs w:val="40"/>
        </w:rPr>
        <w:t>Filing, Issuance, Registration</w:t>
      </w:r>
      <w:r w:rsidR="00527B60" w:rsidRPr="64F844CD">
        <w:rPr>
          <w:rFonts w:ascii="Source Sans Pro" w:eastAsia="Times New Roman" w:hAnsi="Source Sans Pro" w:cs="Times New Roman"/>
          <w:sz w:val="40"/>
          <w:szCs w:val="40"/>
        </w:rPr>
        <w:t>, Modification, Enforcement, Dismissal, Withdrawal or</w:t>
      </w:r>
      <w:r w:rsidRPr="64F844CD">
        <w:rPr>
          <w:rFonts w:ascii="Source Sans Pro" w:eastAsia="Times New Roman" w:hAnsi="Source Sans Pro" w:cs="Times New Roman"/>
          <w:sz w:val="40"/>
          <w:szCs w:val="40"/>
        </w:rPr>
        <w:t xml:space="preserve"> Service of Process</w:t>
      </w:r>
      <w:r w:rsidR="00527B60" w:rsidRPr="64F844CD">
        <w:rPr>
          <w:rFonts w:ascii="Source Sans Pro" w:eastAsia="Times New Roman" w:hAnsi="Source Sans Pro" w:cs="Times New Roman"/>
          <w:sz w:val="40"/>
          <w:szCs w:val="40"/>
        </w:rPr>
        <w:t xml:space="preserve"> for</w:t>
      </w:r>
      <w:r w:rsidR="007D1E9F" w:rsidRPr="64F844CD">
        <w:rPr>
          <w:rFonts w:ascii="Source Sans Pro" w:eastAsia="Times New Roman" w:hAnsi="Source Sans Pro" w:cs="Times New Roman"/>
          <w:sz w:val="40"/>
          <w:szCs w:val="40"/>
        </w:rPr>
        <w:t xml:space="preserve"> a</w:t>
      </w:r>
      <w:r w:rsidR="00527B60" w:rsidRPr="64F844CD">
        <w:rPr>
          <w:rFonts w:ascii="Source Sans Pro" w:eastAsia="Times New Roman" w:hAnsi="Source Sans Pro" w:cs="Times New Roman"/>
          <w:sz w:val="40"/>
          <w:szCs w:val="40"/>
        </w:rPr>
        <w:t xml:space="preserve"> Protection Order or </w:t>
      </w:r>
      <w:r w:rsidR="007D1E9F" w:rsidRPr="64F844CD">
        <w:rPr>
          <w:rFonts w:ascii="Source Sans Pro" w:eastAsia="Times New Roman" w:hAnsi="Source Sans Pro" w:cs="Times New Roman"/>
          <w:sz w:val="40"/>
          <w:szCs w:val="40"/>
        </w:rPr>
        <w:t xml:space="preserve">Petition for a </w:t>
      </w:r>
      <w:r w:rsidR="00527B60" w:rsidRPr="64F844CD">
        <w:rPr>
          <w:rFonts w:ascii="Source Sans Pro" w:eastAsia="Times New Roman" w:hAnsi="Source Sans Pro" w:cs="Times New Roman"/>
          <w:sz w:val="40"/>
          <w:szCs w:val="40"/>
        </w:rPr>
        <w:t>Protection Order</w:t>
      </w:r>
      <w:r w:rsidR="00502054" w:rsidRPr="64F844CD">
        <w:rPr>
          <w:rFonts w:ascii="Source Sans Pro" w:eastAsia="Times New Roman" w:hAnsi="Source Sans Pro" w:cs="Times New Roman"/>
          <w:sz w:val="40"/>
          <w:szCs w:val="40"/>
        </w:rPr>
        <w:t xml:space="preserve"> </w:t>
      </w:r>
    </w:p>
    <w:bookmarkEnd w:id="0"/>
    <w:p w14:paraId="5414C65C" w14:textId="6785BF58" w:rsidR="004E4B6F" w:rsidRPr="00F40F5A" w:rsidRDefault="004E4B6F" w:rsidP="00F40F5A">
      <w:pPr>
        <w:jc w:val="center"/>
        <w:rPr>
          <w:rFonts w:ascii="Source Sans Pro" w:hAnsi="Source Sans Pro" w:cstheme="minorHAnsi"/>
          <w:i/>
        </w:rPr>
      </w:pPr>
      <w:r w:rsidRPr="00793B29">
        <w:rPr>
          <w:rFonts w:ascii="Source Sans Pro" w:hAnsi="Source Sans Pro" w:cstheme="minorHAnsi"/>
          <w:i/>
        </w:rPr>
        <w:t>Revised 2022</w:t>
      </w:r>
    </w:p>
    <w:p w14:paraId="3C0A99A7" w14:textId="77777777" w:rsidR="004E4B6F" w:rsidRPr="00793B29" w:rsidRDefault="004E4B6F" w:rsidP="004E4B6F">
      <w:pPr>
        <w:widowControl w:val="0"/>
        <w:jc w:val="center"/>
        <w:rPr>
          <w:rFonts w:ascii="Source Sans Pro" w:hAnsi="Source Sans Pro"/>
          <w:color w:val="000000"/>
        </w:rPr>
      </w:pPr>
      <w:r w:rsidRPr="64F844CD">
        <w:rPr>
          <w:rFonts w:ascii="Source Sans Pro" w:hAnsi="Source Sans Pro"/>
          <w:color w:val="000000" w:themeColor="text1"/>
        </w:rPr>
        <w:t>Toll Free: (800) 903-0111, prompt 2</w:t>
      </w:r>
    </w:p>
    <w:p w14:paraId="4378FEE8" w14:textId="434B46D4" w:rsidR="4999017A" w:rsidRDefault="4999017A" w:rsidP="64F844CD">
      <w:pPr>
        <w:widowControl w:val="0"/>
        <w:jc w:val="center"/>
        <w:rPr>
          <w:rFonts w:ascii="Source Sans Pro" w:hAnsi="Source Sans Pro"/>
          <w:color w:val="000000" w:themeColor="text1"/>
        </w:rPr>
      </w:pPr>
      <w:r w:rsidRPr="64F844CD">
        <w:rPr>
          <w:rFonts w:ascii="Source Sans Pro" w:hAnsi="Source Sans Pro"/>
          <w:color w:val="000000" w:themeColor="text1"/>
        </w:rPr>
        <w:t>Ncffc@bwjp.org</w:t>
      </w:r>
    </w:p>
    <w:p w14:paraId="7DB57A86" w14:textId="77777777" w:rsidR="004E4B6F" w:rsidRPr="00793B29" w:rsidRDefault="003544A7" w:rsidP="004E4B6F">
      <w:pPr>
        <w:widowControl w:val="0"/>
        <w:jc w:val="center"/>
        <w:rPr>
          <w:rFonts w:ascii="Source Sans Pro" w:hAnsi="Source Sans Pro"/>
          <w:color w:val="000000"/>
        </w:rPr>
      </w:pPr>
      <w:hyperlink r:id="rId11">
        <w:r w:rsidR="004E4B6F" w:rsidRPr="64F844CD">
          <w:rPr>
            <w:rStyle w:val="Hyperlink"/>
            <w:rFonts w:ascii="Source Sans Pro" w:hAnsi="Source Sans Pro"/>
          </w:rPr>
          <w:t>www.fullfaithandcredit.org</w:t>
        </w:r>
      </w:hyperlink>
    </w:p>
    <w:p w14:paraId="5711094A" w14:textId="77777777" w:rsidR="004E4B6F" w:rsidRPr="00793B29" w:rsidRDefault="004E4B6F" w:rsidP="004E4B6F">
      <w:pPr>
        <w:widowControl w:val="0"/>
        <w:ind w:left="101"/>
        <w:jc w:val="center"/>
        <w:rPr>
          <w:rFonts w:ascii="Source Sans Pro" w:hAnsi="Source Sans Pro"/>
          <w:w w:val="105"/>
          <w:sz w:val="20"/>
          <w:szCs w:val="20"/>
        </w:rPr>
      </w:pPr>
      <w:r w:rsidRPr="00793B29">
        <w:rPr>
          <w:rFonts w:ascii="Source Sans Pro" w:hAnsi="Source Sans Pro"/>
          <w:w w:val="105"/>
          <w:sz w:val="20"/>
          <w:szCs w:val="20"/>
        </w:rPr>
        <w:t xml:space="preserve">This document is for informational purposes only. Nothing contained in this document is intended as legal advice to any person or entity. </w:t>
      </w:r>
    </w:p>
    <w:p w14:paraId="299673D3" w14:textId="6126BAD0" w:rsidR="004E4B6F" w:rsidRDefault="004E4B6F" w:rsidP="00686092">
      <w:pPr>
        <w:widowControl w:val="0"/>
        <w:ind w:left="101"/>
        <w:jc w:val="center"/>
        <w:rPr>
          <w:rFonts w:ascii="Source Sans Pro" w:hAnsi="Source Sans Pro"/>
          <w:w w:val="105"/>
          <w:sz w:val="20"/>
          <w:szCs w:val="20"/>
        </w:rPr>
      </w:pPr>
      <w:r w:rsidRPr="00793B29">
        <w:rPr>
          <w:rFonts w:ascii="Source Sans Pro" w:hAnsi="Source Sans Pro"/>
          <w:w w:val="105"/>
          <w:sz w:val="20"/>
          <w:szCs w:val="20"/>
        </w:rPr>
        <w:t>Statutes are constantly changing. Please independently verify the information found in this document</w:t>
      </w:r>
      <w:r w:rsidR="1EF11653" w:rsidRPr="00793B29">
        <w:rPr>
          <w:rFonts w:ascii="Source Sans Pro" w:hAnsi="Source Sans Pro"/>
          <w:w w:val="105"/>
          <w:sz w:val="20"/>
          <w:szCs w:val="20"/>
        </w:rPr>
        <w:t xml:space="preserve">. </w:t>
      </w:r>
      <w:r w:rsidR="1EF11653" w:rsidRPr="64F844CD">
        <w:rPr>
          <w:rFonts w:ascii="Source Sans Pro" w:hAnsi="Source Sans Pro"/>
          <w:sz w:val="20"/>
          <w:szCs w:val="20"/>
        </w:rPr>
        <w:t>If you have questions or changes, please email ncffc@bwjp.org</w:t>
      </w:r>
      <w:r w:rsidR="00E80F6E">
        <w:rPr>
          <w:rFonts w:ascii="Source Sans Pro" w:hAnsi="Source Sans Pro"/>
          <w:sz w:val="20"/>
          <w:szCs w:val="20"/>
        </w:rPr>
        <w:t>.</w:t>
      </w:r>
    </w:p>
    <w:p w14:paraId="194190FD" w14:textId="77777777" w:rsidR="00F40F5A" w:rsidRDefault="00F40F5A" w:rsidP="00686092">
      <w:pPr>
        <w:widowControl w:val="0"/>
        <w:ind w:left="101"/>
        <w:jc w:val="center"/>
        <w:rPr>
          <w:rFonts w:ascii="Source Sans Pro" w:hAnsi="Source Sans Pro"/>
          <w:w w:val="105"/>
          <w:sz w:val="20"/>
          <w:szCs w:val="20"/>
        </w:rPr>
      </w:pPr>
    </w:p>
    <w:p w14:paraId="4E14F90D" w14:textId="11E47FCD" w:rsidR="00F40F5A" w:rsidRPr="00F40F5A" w:rsidRDefault="00F40F5A" w:rsidP="00F40F5A">
      <w:pPr>
        <w:widowControl w:val="0"/>
        <w:jc w:val="both"/>
        <w:rPr>
          <w:color w:val="000000" w:themeColor="text1"/>
          <w:sz w:val="19"/>
          <w:szCs w:val="19"/>
        </w:rPr>
      </w:pPr>
      <w:r w:rsidRPr="7A68EF30">
        <w:rPr>
          <w:rFonts w:ascii="Times New Roman" w:eastAsia="Times New Roman" w:hAnsi="Times New Roman" w:cs="Times New Roman"/>
          <w:color w:val="000000" w:themeColor="text1"/>
          <w:sz w:val="19"/>
          <w:szCs w:val="19"/>
        </w:rPr>
        <w:t xml:space="preserve">Cite as: National Center on Protection Orders and Full Faith &amp; Credit, </w:t>
      </w:r>
      <w:r w:rsidRPr="00F40F5A">
        <w:rPr>
          <w:color w:val="000000" w:themeColor="text1"/>
          <w:sz w:val="19"/>
          <w:szCs w:val="19"/>
        </w:rPr>
        <w:t>State Protection Order Statutes: Prohibiting Fees for Filing, Issuance, Registration, Modification, Enforcement, Dismissal, Withdrawal or Service of Process for a Protection Order or Petition for a Protection Order</w:t>
      </w:r>
      <w:r w:rsidR="005A05F7">
        <w:rPr>
          <w:color w:val="000000" w:themeColor="text1"/>
          <w:sz w:val="19"/>
          <w:szCs w:val="19"/>
        </w:rPr>
        <w:t xml:space="preserve"> Matrix</w:t>
      </w:r>
      <w:r w:rsidRPr="7A68EF30">
        <w:rPr>
          <w:rFonts w:ascii="Times New Roman" w:eastAsia="Times New Roman" w:hAnsi="Times New Roman" w:cs="Times New Roman"/>
          <w:color w:val="000000" w:themeColor="text1"/>
          <w:sz w:val="19"/>
          <w:szCs w:val="19"/>
        </w:rPr>
        <w:t xml:space="preserve">, BATTERED WOMEN’S JUSTICE PROJECT (July 31, 2022)   </w:t>
      </w:r>
      <w:r>
        <w:br/>
      </w:r>
    </w:p>
    <w:p w14:paraId="0BE63FCB" w14:textId="77777777" w:rsidR="004E4B6F" w:rsidRPr="00793B29" w:rsidRDefault="004E4B6F" w:rsidP="004E4B6F">
      <w:pPr>
        <w:jc w:val="center"/>
        <w:rPr>
          <w:rFonts w:ascii="Source Sans Pro" w:hAnsi="Source Sans Pro"/>
          <w:color w:val="000000"/>
          <w:sz w:val="20"/>
          <w:szCs w:val="20"/>
        </w:rPr>
      </w:pPr>
      <w:r w:rsidRPr="00793B29">
        <w:rPr>
          <w:rFonts w:ascii="Source Sans Pro" w:hAnsi="Source Sans Pro"/>
          <w:color w:val="000000"/>
          <w:sz w:val="20"/>
          <w:szCs w:val="20"/>
        </w:rPr>
        <w:t>This project was supported by Grant No. 15JOVW-21-GK-02253-MUMU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7F05B65D" w14:textId="77777777" w:rsidR="00347C09" w:rsidRDefault="00347C09" w:rsidP="00347C09">
      <w:pPr>
        <w:widowControl w:val="0"/>
        <w:tabs>
          <w:tab w:val="right" w:leader="dot" w:pos="12950"/>
        </w:tabs>
        <w:rPr>
          <w:rFonts w:ascii="Source Sans Pro" w:eastAsia="Times New Roman" w:hAnsi="Source Sans Pro" w:cs="Times New Roman"/>
          <w:color w:val="000000"/>
          <w:sz w:val="20"/>
          <w:szCs w:val="24"/>
        </w:rPr>
      </w:pPr>
    </w:p>
    <w:p w14:paraId="5B6F19B9" w14:textId="08F01FEF" w:rsidR="004E4B6F" w:rsidRPr="0036002B" w:rsidRDefault="004E4B6F" w:rsidP="00347C09">
      <w:pPr>
        <w:widowControl w:val="0"/>
        <w:tabs>
          <w:tab w:val="right" w:leader="dot" w:pos="12950"/>
        </w:tabs>
        <w:rPr>
          <w:rFonts w:ascii="Source Sans Pro" w:eastAsia="Times New Roman" w:hAnsi="Source Sans Pro" w:cs="Times New Roman"/>
          <w:caps/>
          <w:sz w:val="19"/>
          <w:szCs w:val="19"/>
        </w:rPr>
        <w:sectPr w:rsidR="004E4B6F" w:rsidRPr="0036002B" w:rsidSect="00347C09">
          <w:footerReference w:type="even" r:id="rId12"/>
          <w:footerReference w:type="default" r:id="rId13"/>
          <w:headerReference w:type="first" r:id="rId14"/>
          <w:footerReference w:type="first" r:id="rId15"/>
          <w:pgSz w:w="15840" w:h="12240" w:orient="landscape"/>
          <w:pgMar w:top="720" w:right="720" w:bottom="720" w:left="720" w:header="576" w:footer="720" w:gutter="0"/>
          <w:cols w:space="720"/>
          <w:titlePg/>
          <w:docGrid w:linePitch="299"/>
        </w:sectPr>
      </w:pPr>
    </w:p>
    <w:p w14:paraId="503AB9A7" w14:textId="77777777" w:rsidR="00347C09" w:rsidRPr="0036002B" w:rsidRDefault="00347C09" w:rsidP="00347C09">
      <w:pPr>
        <w:tabs>
          <w:tab w:val="right" w:leader="dot" w:pos="6110"/>
        </w:tabs>
        <w:jc w:val="center"/>
        <w:rPr>
          <w:rFonts w:ascii="Source Sans Pro" w:eastAsia="Times New Roman" w:hAnsi="Source Sans Pro" w:cs="Times New Roman"/>
          <w:caps/>
          <w:noProof/>
          <w:sz w:val="24"/>
          <w:szCs w:val="24"/>
        </w:rPr>
      </w:pPr>
      <w:r w:rsidRPr="0036002B">
        <w:rPr>
          <w:rFonts w:ascii="Source Sans Pro" w:eastAsia="Times New Roman" w:hAnsi="Source Sans Pro" w:cs="Times New Roman"/>
          <w:caps/>
          <w:noProof/>
          <w:sz w:val="24"/>
          <w:szCs w:val="24"/>
        </w:rPr>
        <w:t>Table of Contents</w:t>
      </w:r>
    </w:p>
    <w:p w14:paraId="77F127A3" w14:textId="77777777" w:rsidR="00347C09" w:rsidRPr="0036002B" w:rsidRDefault="00347C09" w:rsidP="00347C09">
      <w:pPr>
        <w:tabs>
          <w:tab w:val="right" w:leader="dot" w:pos="6110"/>
        </w:tabs>
        <w:jc w:val="center"/>
        <w:rPr>
          <w:rFonts w:ascii="Source Sans Pro" w:eastAsia="Times New Roman" w:hAnsi="Source Sans Pro" w:cs="Times New Roman"/>
          <w:i/>
          <w:noProof/>
          <w:color w:val="000000"/>
          <w:sz w:val="19"/>
          <w:szCs w:val="19"/>
        </w:rPr>
      </w:pPr>
    </w:p>
    <w:p w14:paraId="798A8E99" w14:textId="77777777" w:rsidR="00347C09" w:rsidRPr="0036002B" w:rsidRDefault="00347C09" w:rsidP="00347C09">
      <w:pPr>
        <w:tabs>
          <w:tab w:val="right" w:leader="dot" w:pos="6110"/>
        </w:tabs>
        <w:jc w:val="center"/>
        <w:rPr>
          <w:rFonts w:ascii="Source Sans Pro" w:eastAsia="Times New Roman" w:hAnsi="Source Sans Pro" w:cs="Times New Roman"/>
          <w:noProof/>
          <w:color w:val="000000"/>
          <w:sz w:val="19"/>
          <w:szCs w:val="19"/>
        </w:rPr>
      </w:pPr>
      <w:r w:rsidRPr="0036002B">
        <w:rPr>
          <w:rFonts w:ascii="Source Sans Pro" w:eastAsia="Times New Roman" w:hAnsi="Source Sans Pro" w:cs="Times New Roman"/>
          <w:noProof/>
          <w:color w:val="000000"/>
          <w:sz w:val="19"/>
          <w:szCs w:val="19"/>
        </w:rPr>
        <w:t xml:space="preserve">NOTE: For your convenience, hyperlinks are located on each state name in this Table of Contents. </w:t>
      </w:r>
    </w:p>
    <w:p w14:paraId="538D837C" w14:textId="77777777" w:rsidR="00347C09" w:rsidRPr="0036002B" w:rsidRDefault="00347C09" w:rsidP="00347C09">
      <w:pPr>
        <w:tabs>
          <w:tab w:val="right" w:leader="dot" w:pos="6110"/>
        </w:tabs>
        <w:jc w:val="center"/>
        <w:rPr>
          <w:rFonts w:ascii="Source Sans Pro" w:eastAsia="Times New Roman" w:hAnsi="Source Sans Pro" w:cs="Times New Roman"/>
          <w:noProof/>
          <w:color w:val="000000"/>
          <w:sz w:val="19"/>
          <w:szCs w:val="19"/>
        </w:rPr>
      </w:pPr>
      <w:r w:rsidRPr="0036002B">
        <w:rPr>
          <w:rFonts w:ascii="Source Sans Pro" w:eastAsia="Times New Roman" w:hAnsi="Source Sans Pro" w:cs="Times New Roman"/>
          <w:noProof/>
          <w:color w:val="000000"/>
          <w:sz w:val="19"/>
          <w:szCs w:val="19"/>
        </w:rPr>
        <w:t>For faster access, please select the name of the state you would like to view.</w:t>
      </w:r>
    </w:p>
    <w:p w14:paraId="76FA0848" w14:textId="77777777" w:rsidR="00347C09" w:rsidRPr="0036002B" w:rsidRDefault="00347C09" w:rsidP="00347C09">
      <w:pPr>
        <w:tabs>
          <w:tab w:val="right" w:leader="dot" w:pos="6110"/>
        </w:tabs>
        <w:rPr>
          <w:rFonts w:ascii="Source Sans Pro" w:eastAsia="Times New Roman" w:hAnsi="Source Sans Pro" w:cs="Times New Roman"/>
          <w:b/>
          <w:caps/>
          <w:noProof/>
        </w:rPr>
      </w:pPr>
    </w:p>
    <w:p w14:paraId="711CA2FF" w14:textId="77777777" w:rsidR="00347C09" w:rsidRPr="0036002B" w:rsidRDefault="00347C09" w:rsidP="00347C09">
      <w:pPr>
        <w:tabs>
          <w:tab w:val="right" w:leader="dot" w:pos="6110"/>
        </w:tabs>
        <w:jc w:val="center"/>
        <w:rPr>
          <w:rFonts w:ascii="Source Sans Pro" w:eastAsia="Times New Roman" w:hAnsi="Source Sans Pro" w:cs="Times New Roman"/>
          <w:b/>
          <w:caps/>
          <w:noProof/>
        </w:rPr>
        <w:sectPr w:rsidR="00347C09" w:rsidRPr="0036002B" w:rsidSect="00D52C68">
          <w:type w:val="continuous"/>
          <w:pgSz w:w="15840" w:h="12240" w:orient="landscape"/>
          <w:pgMar w:top="720" w:right="720" w:bottom="720" w:left="720" w:header="576" w:footer="720" w:gutter="0"/>
          <w:cols w:space="720"/>
          <w:titlePg/>
          <w:docGrid w:linePitch="326"/>
        </w:sectPr>
      </w:pPr>
    </w:p>
    <w:p w14:paraId="67DF6529" w14:textId="727CA3DD" w:rsidR="007A14DF" w:rsidRPr="0036002B" w:rsidRDefault="007A14DF">
      <w:pPr>
        <w:pStyle w:val="TOC1"/>
        <w:rPr>
          <w:rFonts w:ascii="Source Sans Pro" w:eastAsiaTheme="minorEastAsia" w:hAnsi="Source Sans Pro"/>
          <w:noProof/>
          <w:sz w:val="24"/>
          <w:szCs w:val="24"/>
        </w:rPr>
      </w:pPr>
      <w:r w:rsidRPr="0036002B">
        <w:rPr>
          <w:rFonts w:ascii="Source Sans Pro" w:eastAsia="Times New Roman" w:hAnsi="Source Sans Pro" w:cs="Times New Roman"/>
          <w:b/>
          <w:caps/>
          <w:noProof/>
          <w:sz w:val="19"/>
          <w:szCs w:val="19"/>
        </w:rPr>
        <w:lastRenderedPageBreak/>
        <w:fldChar w:fldCharType="begin"/>
      </w:r>
      <w:r w:rsidRPr="0036002B">
        <w:rPr>
          <w:rFonts w:ascii="Source Sans Pro" w:eastAsia="Times New Roman" w:hAnsi="Source Sans Pro" w:cs="Times New Roman"/>
          <w:b/>
          <w:caps/>
          <w:noProof/>
          <w:sz w:val="19"/>
          <w:szCs w:val="19"/>
        </w:rPr>
        <w:instrText xml:space="preserve"> TOC \o "1-3" \h \z </w:instrText>
      </w:r>
      <w:r w:rsidRPr="0036002B">
        <w:rPr>
          <w:rFonts w:ascii="Source Sans Pro" w:eastAsia="Times New Roman" w:hAnsi="Source Sans Pro" w:cs="Times New Roman"/>
          <w:b/>
          <w:caps/>
          <w:noProof/>
          <w:sz w:val="19"/>
          <w:szCs w:val="19"/>
        </w:rPr>
        <w:fldChar w:fldCharType="separate"/>
      </w:r>
      <w:hyperlink w:anchor="_Toc114146793" w:history="1">
        <w:r w:rsidRPr="0036002B">
          <w:rPr>
            <w:rStyle w:val="Hyperlink"/>
            <w:rFonts w:ascii="Source Sans Pro" w:hAnsi="Source Sans Pro" w:cs="Times New Roman"/>
            <w:b/>
            <w:noProof/>
          </w:rPr>
          <w:t>ALABAMA</w:t>
        </w:r>
        <w:r w:rsidRPr="0036002B">
          <w:rPr>
            <w:rFonts w:ascii="Source Sans Pro" w:hAnsi="Source Sans Pro"/>
            <w:noProof/>
            <w:webHidden/>
          </w:rPr>
          <w:tab/>
        </w:r>
        <w:r w:rsidRPr="0036002B">
          <w:rPr>
            <w:rFonts w:ascii="Source Sans Pro" w:hAnsi="Source Sans Pro"/>
            <w:noProof/>
            <w:webHidden/>
          </w:rPr>
          <w:fldChar w:fldCharType="begin"/>
        </w:r>
        <w:r w:rsidRPr="0036002B">
          <w:rPr>
            <w:rFonts w:ascii="Source Sans Pro" w:hAnsi="Source Sans Pro"/>
            <w:noProof/>
            <w:webHidden/>
          </w:rPr>
          <w:instrText xml:space="preserve"> PAGEREF _Toc114146793 \h </w:instrText>
        </w:r>
        <w:r w:rsidRPr="0036002B">
          <w:rPr>
            <w:rFonts w:ascii="Source Sans Pro" w:hAnsi="Source Sans Pro"/>
            <w:noProof/>
            <w:webHidden/>
          </w:rPr>
        </w:r>
        <w:r w:rsidRPr="0036002B">
          <w:rPr>
            <w:rFonts w:ascii="Source Sans Pro" w:hAnsi="Source Sans Pro"/>
            <w:noProof/>
            <w:webHidden/>
          </w:rPr>
          <w:fldChar w:fldCharType="separate"/>
        </w:r>
        <w:r w:rsidRPr="0036002B">
          <w:rPr>
            <w:rFonts w:ascii="Source Sans Pro" w:hAnsi="Source Sans Pro"/>
            <w:noProof/>
            <w:webHidden/>
          </w:rPr>
          <w:t>3</w:t>
        </w:r>
        <w:r w:rsidRPr="0036002B">
          <w:rPr>
            <w:rFonts w:ascii="Source Sans Pro" w:hAnsi="Source Sans Pro"/>
            <w:noProof/>
            <w:webHidden/>
          </w:rPr>
          <w:fldChar w:fldCharType="end"/>
        </w:r>
      </w:hyperlink>
    </w:p>
    <w:p w14:paraId="0038C205" w14:textId="07D20977" w:rsidR="007A14DF" w:rsidRPr="0036002B" w:rsidRDefault="003544A7">
      <w:pPr>
        <w:pStyle w:val="TOC1"/>
        <w:rPr>
          <w:rFonts w:ascii="Source Sans Pro" w:eastAsiaTheme="minorEastAsia" w:hAnsi="Source Sans Pro"/>
          <w:noProof/>
          <w:sz w:val="24"/>
          <w:szCs w:val="24"/>
        </w:rPr>
      </w:pPr>
      <w:hyperlink w:anchor="_Toc114146794" w:history="1">
        <w:r w:rsidR="007A14DF" w:rsidRPr="0036002B">
          <w:rPr>
            <w:rStyle w:val="Hyperlink"/>
            <w:rFonts w:ascii="Source Sans Pro" w:hAnsi="Source Sans Pro" w:cs="Times New Roman"/>
            <w:b/>
            <w:noProof/>
          </w:rPr>
          <w:t>ALASKA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3</w:t>
        </w:r>
        <w:r w:rsidR="007A14DF" w:rsidRPr="0036002B">
          <w:rPr>
            <w:rFonts w:ascii="Source Sans Pro" w:hAnsi="Source Sans Pro"/>
            <w:noProof/>
            <w:webHidden/>
          </w:rPr>
          <w:fldChar w:fldCharType="end"/>
        </w:r>
      </w:hyperlink>
    </w:p>
    <w:p w14:paraId="1C77F16A" w14:textId="11C6548C" w:rsidR="007A14DF" w:rsidRPr="0036002B" w:rsidRDefault="003544A7">
      <w:pPr>
        <w:pStyle w:val="TOC1"/>
        <w:rPr>
          <w:rFonts w:ascii="Source Sans Pro" w:eastAsiaTheme="minorEastAsia" w:hAnsi="Source Sans Pro"/>
          <w:noProof/>
          <w:sz w:val="24"/>
          <w:szCs w:val="24"/>
        </w:rPr>
      </w:pPr>
      <w:hyperlink w:anchor="_Toc114146795" w:history="1">
        <w:r w:rsidR="007A14DF" w:rsidRPr="0036002B">
          <w:rPr>
            <w:rStyle w:val="Hyperlink"/>
            <w:rFonts w:ascii="Source Sans Pro" w:hAnsi="Source Sans Pro" w:cs="Times New Roman"/>
            <w:b/>
            <w:noProof/>
          </w:rPr>
          <w:t>AMERICA SAMOA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3</w:t>
        </w:r>
        <w:r w:rsidR="007A14DF" w:rsidRPr="0036002B">
          <w:rPr>
            <w:rFonts w:ascii="Source Sans Pro" w:hAnsi="Source Sans Pro"/>
            <w:noProof/>
            <w:webHidden/>
          </w:rPr>
          <w:fldChar w:fldCharType="end"/>
        </w:r>
      </w:hyperlink>
    </w:p>
    <w:p w14:paraId="407540CF" w14:textId="099D1E14" w:rsidR="007A14DF" w:rsidRPr="0036002B" w:rsidRDefault="003544A7">
      <w:pPr>
        <w:pStyle w:val="TOC1"/>
        <w:rPr>
          <w:rFonts w:ascii="Source Sans Pro" w:eastAsiaTheme="minorEastAsia" w:hAnsi="Source Sans Pro"/>
          <w:noProof/>
          <w:sz w:val="24"/>
          <w:szCs w:val="24"/>
        </w:rPr>
      </w:pPr>
      <w:hyperlink w:anchor="_Toc114146796" w:history="1">
        <w:r w:rsidR="007A14DF" w:rsidRPr="0036002B">
          <w:rPr>
            <w:rStyle w:val="Hyperlink"/>
            <w:rFonts w:ascii="Source Sans Pro" w:hAnsi="Source Sans Pro" w:cs="Times New Roman"/>
            <w:b/>
            <w:noProof/>
          </w:rPr>
          <w:t>ARIZONA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3</w:t>
        </w:r>
        <w:r w:rsidR="007A14DF" w:rsidRPr="0036002B">
          <w:rPr>
            <w:rFonts w:ascii="Source Sans Pro" w:hAnsi="Source Sans Pro"/>
            <w:noProof/>
            <w:webHidden/>
          </w:rPr>
          <w:fldChar w:fldCharType="end"/>
        </w:r>
      </w:hyperlink>
    </w:p>
    <w:p w14:paraId="6D440A21" w14:textId="416C831C" w:rsidR="007A14DF" w:rsidRPr="0036002B" w:rsidRDefault="003544A7">
      <w:pPr>
        <w:pStyle w:val="TOC1"/>
        <w:rPr>
          <w:rFonts w:ascii="Source Sans Pro" w:eastAsiaTheme="minorEastAsia" w:hAnsi="Source Sans Pro"/>
          <w:noProof/>
          <w:sz w:val="24"/>
          <w:szCs w:val="24"/>
        </w:rPr>
      </w:pPr>
      <w:hyperlink w:anchor="_Toc114146797" w:history="1">
        <w:r w:rsidR="007A14DF" w:rsidRPr="0036002B">
          <w:rPr>
            <w:rStyle w:val="Hyperlink"/>
            <w:rFonts w:ascii="Source Sans Pro" w:hAnsi="Source Sans Pro" w:cs="Times New Roman"/>
            <w:b/>
            <w:noProof/>
          </w:rPr>
          <w:t>ARKANSAS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3</w:t>
        </w:r>
        <w:r w:rsidR="007A14DF" w:rsidRPr="0036002B">
          <w:rPr>
            <w:rFonts w:ascii="Source Sans Pro" w:hAnsi="Source Sans Pro"/>
            <w:noProof/>
            <w:webHidden/>
          </w:rPr>
          <w:fldChar w:fldCharType="end"/>
        </w:r>
      </w:hyperlink>
    </w:p>
    <w:p w14:paraId="66459862" w14:textId="55DDF790" w:rsidR="007A14DF" w:rsidRPr="0036002B" w:rsidRDefault="003544A7">
      <w:pPr>
        <w:pStyle w:val="TOC1"/>
        <w:rPr>
          <w:rFonts w:ascii="Source Sans Pro" w:eastAsiaTheme="minorEastAsia" w:hAnsi="Source Sans Pro"/>
          <w:noProof/>
          <w:sz w:val="24"/>
          <w:szCs w:val="24"/>
        </w:rPr>
      </w:pPr>
      <w:hyperlink w:anchor="_Toc114146798" w:history="1">
        <w:r w:rsidR="007A14DF" w:rsidRPr="0036002B">
          <w:rPr>
            <w:rStyle w:val="Hyperlink"/>
            <w:rFonts w:ascii="Source Sans Pro" w:hAnsi="Source Sans Pro" w:cs="Times New Roman"/>
            <w:b/>
            <w:noProof/>
          </w:rPr>
          <w:t>CALIFORNIA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4</w:t>
        </w:r>
        <w:r w:rsidR="007A14DF" w:rsidRPr="0036002B">
          <w:rPr>
            <w:rFonts w:ascii="Source Sans Pro" w:hAnsi="Source Sans Pro"/>
            <w:noProof/>
            <w:webHidden/>
          </w:rPr>
          <w:fldChar w:fldCharType="end"/>
        </w:r>
      </w:hyperlink>
    </w:p>
    <w:p w14:paraId="16F3E64F" w14:textId="40FD8D11" w:rsidR="007A14DF" w:rsidRPr="0036002B" w:rsidRDefault="003544A7">
      <w:pPr>
        <w:pStyle w:val="TOC1"/>
        <w:rPr>
          <w:rFonts w:ascii="Source Sans Pro" w:eastAsiaTheme="minorEastAsia" w:hAnsi="Source Sans Pro"/>
          <w:noProof/>
          <w:sz w:val="24"/>
          <w:szCs w:val="24"/>
        </w:rPr>
      </w:pPr>
      <w:hyperlink w:anchor="_Toc114146799" w:history="1">
        <w:r w:rsidR="007A14DF" w:rsidRPr="0036002B">
          <w:rPr>
            <w:rStyle w:val="Hyperlink"/>
            <w:rFonts w:ascii="Source Sans Pro" w:hAnsi="Source Sans Pro" w:cs="Times New Roman"/>
            <w:b/>
            <w:noProof/>
          </w:rPr>
          <w:t>COLORADO</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_Toc114146799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4</w:t>
        </w:r>
        <w:r w:rsidR="007A14DF" w:rsidRPr="0036002B">
          <w:rPr>
            <w:rFonts w:ascii="Source Sans Pro" w:hAnsi="Source Sans Pro"/>
            <w:noProof/>
            <w:webHidden/>
          </w:rPr>
          <w:fldChar w:fldCharType="end"/>
        </w:r>
      </w:hyperlink>
    </w:p>
    <w:p w14:paraId="25D71E19" w14:textId="6CEFAE76" w:rsidR="007A14DF" w:rsidRPr="0036002B" w:rsidRDefault="003544A7">
      <w:pPr>
        <w:pStyle w:val="TOC1"/>
        <w:rPr>
          <w:rFonts w:ascii="Source Sans Pro" w:eastAsiaTheme="minorEastAsia" w:hAnsi="Source Sans Pro"/>
          <w:noProof/>
          <w:sz w:val="24"/>
          <w:szCs w:val="24"/>
        </w:rPr>
      </w:pPr>
      <w:hyperlink w:anchor="_Toc114146800" w:history="1">
        <w:r w:rsidR="007A14DF" w:rsidRPr="0036002B">
          <w:rPr>
            <w:rStyle w:val="Hyperlink"/>
            <w:rFonts w:ascii="Source Sans Pro" w:hAnsi="Source Sans Pro" w:cs="Times New Roman"/>
            <w:b/>
            <w:noProof/>
          </w:rPr>
          <w:t>CONNECTICUT</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_Toc114146800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5</w:t>
        </w:r>
        <w:r w:rsidR="007A14DF" w:rsidRPr="0036002B">
          <w:rPr>
            <w:rFonts w:ascii="Source Sans Pro" w:hAnsi="Source Sans Pro"/>
            <w:noProof/>
            <w:webHidden/>
          </w:rPr>
          <w:fldChar w:fldCharType="end"/>
        </w:r>
      </w:hyperlink>
    </w:p>
    <w:p w14:paraId="48AA5DCD" w14:textId="7AB59940" w:rsidR="007A14DF" w:rsidRPr="0036002B" w:rsidRDefault="003544A7">
      <w:pPr>
        <w:pStyle w:val="TOC1"/>
        <w:rPr>
          <w:rFonts w:ascii="Source Sans Pro" w:eastAsiaTheme="minorEastAsia" w:hAnsi="Source Sans Pro"/>
          <w:noProof/>
          <w:sz w:val="24"/>
          <w:szCs w:val="24"/>
        </w:rPr>
      </w:pPr>
      <w:hyperlink w:anchor="_Toc114146801" w:history="1">
        <w:r w:rsidR="007A14DF" w:rsidRPr="0036002B">
          <w:rPr>
            <w:rStyle w:val="Hyperlink"/>
            <w:rFonts w:ascii="Source Sans Pro" w:hAnsi="Source Sans Pro" w:cs="Times New Roman"/>
            <w:b/>
            <w:noProof/>
          </w:rPr>
          <w:t>DELAWARE</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_Toc114146801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5</w:t>
        </w:r>
        <w:r w:rsidR="007A14DF" w:rsidRPr="0036002B">
          <w:rPr>
            <w:rFonts w:ascii="Source Sans Pro" w:hAnsi="Source Sans Pro"/>
            <w:noProof/>
            <w:webHidden/>
          </w:rPr>
          <w:fldChar w:fldCharType="end"/>
        </w:r>
      </w:hyperlink>
    </w:p>
    <w:p w14:paraId="4ADD6E91" w14:textId="74F25D43" w:rsidR="007A14DF" w:rsidRPr="0036002B" w:rsidRDefault="003544A7">
      <w:pPr>
        <w:pStyle w:val="TOC1"/>
        <w:rPr>
          <w:rFonts w:ascii="Source Sans Pro" w:eastAsiaTheme="minorEastAsia" w:hAnsi="Source Sans Pro"/>
          <w:noProof/>
          <w:sz w:val="24"/>
          <w:szCs w:val="24"/>
        </w:rPr>
      </w:pPr>
      <w:hyperlink w:anchor="_Toc114146802" w:history="1">
        <w:r w:rsidR="007A14DF" w:rsidRPr="0036002B">
          <w:rPr>
            <w:rStyle w:val="Hyperlink"/>
            <w:rFonts w:ascii="Source Sans Pro" w:hAnsi="Source Sans Pro" w:cs="Times New Roman"/>
            <w:b/>
            <w:noProof/>
          </w:rPr>
          <w:t>DISTRICT OF COLUMBIA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_Toc114146802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5</w:t>
        </w:r>
        <w:r w:rsidR="007A14DF" w:rsidRPr="0036002B">
          <w:rPr>
            <w:rFonts w:ascii="Source Sans Pro" w:hAnsi="Source Sans Pro"/>
            <w:noProof/>
            <w:webHidden/>
          </w:rPr>
          <w:fldChar w:fldCharType="end"/>
        </w:r>
      </w:hyperlink>
    </w:p>
    <w:p w14:paraId="2BE79C80" w14:textId="03A8B1B2" w:rsidR="007A14DF" w:rsidRPr="0036002B" w:rsidRDefault="003544A7">
      <w:pPr>
        <w:pStyle w:val="TOC1"/>
        <w:rPr>
          <w:rFonts w:ascii="Source Sans Pro" w:eastAsiaTheme="minorEastAsia" w:hAnsi="Source Sans Pro"/>
          <w:noProof/>
          <w:sz w:val="24"/>
          <w:szCs w:val="24"/>
        </w:rPr>
      </w:pPr>
      <w:hyperlink w:anchor="_Toc114146803" w:history="1">
        <w:r w:rsidR="007A14DF" w:rsidRPr="0036002B">
          <w:rPr>
            <w:rStyle w:val="Hyperlink"/>
            <w:rFonts w:ascii="Source Sans Pro" w:hAnsi="Source Sans Pro" w:cs="Times New Roman"/>
            <w:b/>
            <w:noProof/>
          </w:rPr>
          <w:t>FLORIDA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_Toc114146803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5</w:t>
        </w:r>
        <w:r w:rsidR="007A14DF" w:rsidRPr="0036002B">
          <w:rPr>
            <w:rFonts w:ascii="Source Sans Pro" w:hAnsi="Source Sans Pro"/>
            <w:noProof/>
            <w:webHidden/>
          </w:rPr>
          <w:fldChar w:fldCharType="end"/>
        </w:r>
      </w:hyperlink>
    </w:p>
    <w:p w14:paraId="6F6B9C96" w14:textId="67AF0C9D" w:rsidR="007A14DF" w:rsidRPr="0036002B" w:rsidRDefault="003544A7">
      <w:pPr>
        <w:pStyle w:val="TOC1"/>
        <w:rPr>
          <w:rFonts w:ascii="Source Sans Pro" w:eastAsiaTheme="minorEastAsia" w:hAnsi="Source Sans Pro"/>
          <w:noProof/>
          <w:sz w:val="24"/>
          <w:szCs w:val="24"/>
        </w:rPr>
      </w:pPr>
      <w:hyperlink w:anchor="_Toc114146804" w:history="1">
        <w:r w:rsidR="007A14DF" w:rsidRPr="0036002B">
          <w:rPr>
            <w:rStyle w:val="Hyperlink"/>
            <w:rFonts w:ascii="Source Sans Pro" w:hAnsi="Source Sans Pro" w:cs="Times New Roman"/>
            <w:b/>
            <w:noProof/>
          </w:rPr>
          <w:t>GEORGIA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5</w:t>
        </w:r>
        <w:r w:rsidR="007A14DF" w:rsidRPr="0036002B">
          <w:rPr>
            <w:rFonts w:ascii="Source Sans Pro" w:hAnsi="Source Sans Pro"/>
            <w:noProof/>
            <w:webHidden/>
          </w:rPr>
          <w:fldChar w:fldCharType="end"/>
        </w:r>
      </w:hyperlink>
    </w:p>
    <w:p w14:paraId="0E630847" w14:textId="33E5BF02" w:rsidR="007A14DF" w:rsidRPr="0036002B" w:rsidRDefault="003544A7">
      <w:pPr>
        <w:pStyle w:val="TOC1"/>
        <w:rPr>
          <w:rFonts w:ascii="Source Sans Pro" w:eastAsiaTheme="minorEastAsia" w:hAnsi="Source Sans Pro"/>
          <w:noProof/>
          <w:sz w:val="24"/>
          <w:szCs w:val="24"/>
        </w:rPr>
      </w:pPr>
      <w:hyperlink w:anchor="_Toc114146805" w:history="1">
        <w:r w:rsidR="007A14DF" w:rsidRPr="0036002B">
          <w:rPr>
            <w:rStyle w:val="Hyperlink"/>
            <w:rFonts w:ascii="Source Sans Pro" w:hAnsi="Source Sans Pro" w:cs="Times New Roman"/>
            <w:b/>
            <w:noProof/>
          </w:rPr>
          <w:t>GUAM</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6</w:t>
        </w:r>
        <w:r w:rsidR="007A14DF" w:rsidRPr="0036002B">
          <w:rPr>
            <w:rFonts w:ascii="Source Sans Pro" w:hAnsi="Source Sans Pro"/>
            <w:noProof/>
            <w:webHidden/>
          </w:rPr>
          <w:fldChar w:fldCharType="end"/>
        </w:r>
      </w:hyperlink>
    </w:p>
    <w:p w14:paraId="084140EC" w14:textId="5E3BE85E" w:rsidR="007A14DF" w:rsidRPr="0036002B" w:rsidRDefault="003544A7">
      <w:pPr>
        <w:pStyle w:val="TOC1"/>
        <w:rPr>
          <w:rFonts w:ascii="Source Sans Pro" w:eastAsiaTheme="minorEastAsia" w:hAnsi="Source Sans Pro"/>
          <w:noProof/>
          <w:sz w:val="24"/>
          <w:szCs w:val="24"/>
        </w:rPr>
      </w:pPr>
      <w:hyperlink w:anchor="_Toc114146806" w:history="1">
        <w:r w:rsidR="007A14DF" w:rsidRPr="0036002B">
          <w:rPr>
            <w:rStyle w:val="Hyperlink"/>
            <w:rFonts w:ascii="Source Sans Pro" w:hAnsi="Source Sans Pro" w:cs="Times New Roman"/>
            <w:b/>
            <w:noProof/>
          </w:rPr>
          <w:t>HAWAII</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6</w:t>
        </w:r>
        <w:r w:rsidR="007A14DF" w:rsidRPr="0036002B">
          <w:rPr>
            <w:rFonts w:ascii="Source Sans Pro" w:hAnsi="Source Sans Pro"/>
            <w:noProof/>
            <w:webHidden/>
          </w:rPr>
          <w:fldChar w:fldCharType="end"/>
        </w:r>
      </w:hyperlink>
    </w:p>
    <w:p w14:paraId="4A6448E5" w14:textId="589E29B9" w:rsidR="007A14DF" w:rsidRPr="0036002B" w:rsidRDefault="003544A7">
      <w:pPr>
        <w:pStyle w:val="TOC1"/>
        <w:rPr>
          <w:rFonts w:ascii="Source Sans Pro" w:eastAsiaTheme="minorEastAsia" w:hAnsi="Source Sans Pro"/>
          <w:noProof/>
          <w:sz w:val="24"/>
          <w:szCs w:val="24"/>
        </w:rPr>
      </w:pPr>
      <w:hyperlink w:anchor="_Toc114146807" w:history="1">
        <w:r w:rsidR="007A14DF" w:rsidRPr="0036002B">
          <w:rPr>
            <w:rStyle w:val="Hyperlink"/>
            <w:rFonts w:ascii="Source Sans Pro" w:hAnsi="Source Sans Pro" w:cs="Times New Roman"/>
            <w:b/>
            <w:noProof/>
          </w:rPr>
          <w:t>IDAHO</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6</w:t>
        </w:r>
        <w:r w:rsidR="007A14DF" w:rsidRPr="0036002B">
          <w:rPr>
            <w:rFonts w:ascii="Source Sans Pro" w:hAnsi="Source Sans Pro"/>
            <w:noProof/>
            <w:webHidden/>
          </w:rPr>
          <w:fldChar w:fldCharType="end"/>
        </w:r>
      </w:hyperlink>
    </w:p>
    <w:p w14:paraId="044D44A6" w14:textId="544C69E5" w:rsidR="007A14DF" w:rsidRPr="0036002B" w:rsidRDefault="003544A7">
      <w:pPr>
        <w:pStyle w:val="TOC1"/>
        <w:rPr>
          <w:rFonts w:ascii="Source Sans Pro" w:eastAsiaTheme="minorEastAsia" w:hAnsi="Source Sans Pro"/>
          <w:noProof/>
          <w:sz w:val="24"/>
          <w:szCs w:val="24"/>
        </w:rPr>
      </w:pPr>
      <w:hyperlink w:anchor="_Toc114146808" w:history="1">
        <w:r w:rsidR="007A14DF" w:rsidRPr="0036002B">
          <w:rPr>
            <w:rStyle w:val="Hyperlink"/>
            <w:rFonts w:ascii="Source Sans Pro" w:hAnsi="Source Sans Pro" w:cs="Times New Roman"/>
            <w:b/>
            <w:noProof/>
          </w:rPr>
          <w:t>ILLINOIS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7</w:t>
        </w:r>
        <w:r w:rsidR="007A14DF" w:rsidRPr="0036002B">
          <w:rPr>
            <w:rFonts w:ascii="Source Sans Pro" w:hAnsi="Source Sans Pro"/>
            <w:noProof/>
            <w:webHidden/>
          </w:rPr>
          <w:fldChar w:fldCharType="end"/>
        </w:r>
      </w:hyperlink>
    </w:p>
    <w:p w14:paraId="234F4469" w14:textId="2778A4C0" w:rsidR="007A14DF" w:rsidRPr="0036002B" w:rsidRDefault="003544A7">
      <w:pPr>
        <w:pStyle w:val="TOC1"/>
        <w:rPr>
          <w:rFonts w:ascii="Source Sans Pro" w:eastAsiaTheme="minorEastAsia" w:hAnsi="Source Sans Pro"/>
          <w:noProof/>
          <w:sz w:val="24"/>
          <w:szCs w:val="24"/>
        </w:rPr>
      </w:pPr>
      <w:hyperlink w:anchor="_Toc114146809" w:history="1">
        <w:r w:rsidR="007A14DF" w:rsidRPr="0036002B">
          <w:rPr>
            <w:rStyle w:val="Hyperlink"/>
            <w:rFonts w:ascii="Source Sans Pro" w:hAnsi="Source Sans Pro" w:cs="Times New Roman"/>
            <w:b/>
            <w:noProof/>
          </w:rPr>
          <w:t>INDIANA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_Toc114146809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7</w:t>
        </w:r>
        <w:r w:rsidR="007A14DF" w:rsidRPr="0036002B">
          <w:rPr>
            <w:rFonts w:ascii="Source Sans Pro" w:hAnsi="Source Sans Pro"/>
            <w:noProof/>
            <w:webHidden/>
          </w:rPr>
          <w:fldChar w:fldCharType="end"/>
        </w:r>
      </w:hyperlink>
    </w:p>
    <w:p w14:paraId="33003B26" w14:textId="653A9603" w:rsidR="007A14DF" w:rsidRPr="0036002B" w:rsidRDefault="003544A7">
      <w:pPr>
        <w:pStyle w:val="TOC1"/>
        <w:rPr>
          <w:rFonts w:ascii="Source Sans Pro" w:eastAsiaTheme="minorEastAsia" w:hAnsi="Source Sans Pro"/>
          <w:noProof/>
          <w:sz w:val="24"/>
          <w:szCs w:val="24"/>
        </w:rPr>
      </w:pPr>
      <w:hyperlink w:anchor="_Toc114146810" w:history="1">
        <w:r w:rsidR="007A14DF" w:rsidRPr="0036002B">
          <w:rPr>
            <w:rStyle w:val="Hyperlink"/>
            <w:rFonts w:ascii="Source Sans Pro" w:hAnsi="Source Sans Pro" w:cs="Times New Roman"/>
            <w:b/>
            <w:noProof/>
          </w:rPr>
          <w:t>IOWA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_Toc114146810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7</w:t>
        </w:r>
        <w:r w:rsidR="007A14DF" w:rsidRPr="0036002B">
          <w:rPr>
            <w:rFonts w:ascii="Source Sans Pro" w:hAnsi="Source Sans Pro"/>
            <w:noProof/>
            <w:webHidden/>
          </w:rPr>
          <w:fldChar w:fldCharType="end"/>
        </w:r>
      </w:hyperlink>
    </w:p>
    <w:p w14:paraId="2AE9F3D4" w14:textId="51702F69" w:rsidR="007A14DF" w:rsidRPr="0036002B" w:rsidRDefault="003544A7">
      <w:pPr>
        <w:pStyle w:val="TOC1"/>
        <w:rPr>
          <w:rFonts w:ascii="Source Sans Pro" w:eastAsiaTheme="minorEastAsia" w:hAnsi="Source Sans Pro"/>
          <w:noProof/>
          <w:sz w:val="24"/>
          <w:szCs w:val="24"/>
        </w:rPr>
      </w:pPr>
      <w:hyperlink w:anchor="_Toc114146811" w:history="1">
        <w:r w:rsidR="007A14DF" w:rsidRPr="0036002B">
          <w:rPr>
            <w:rStyle w:val="Hyperlink"/>
            <w:rFonts w:ascii="Source Sans Pro" w:hAnsi="Source Sans Pro" w:cs="Times New Roman"/>
            <w:b/>
            <w:noProof/>
          </w:rPr>
          <w:t>KANSAS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_Toc114146811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8</w:t>
        </w:r>
        <w:r w:rsidR="007A14DF" w:rsidRPr="0036002B">
          <w:rPr>
            <w:rFonts w:ascii="Source Sans Pro" w:hAnsi="Source Sans Pro"/>
            <w:noProof/>
            <w:webHidden/>
          </w:rPr>
          <w:fldChar w:fldCharType="end"/>
        </w:r>
      </w:hyperlink>
    </w:p>
    <w:p w14:paraId="6C3BC961" w14:textId="06A9536F" w:rsidR="007A14DF" w:rsidRPr="0036002B" w:rsidRDefault="003544A7">
      <w:pPr>
        <w:pStyle w:val="TOC1"/>
        <w:rPr>
          <w:rFonts w:ascii="Source Sans Pro" w:eastAsiaTheme="minorEastAsia" w:hAnsi="Source Sans Pro"/>
          <w:noProof/>
          <w:sz w:val="24"/>
          <w:szCs w:val="24"/>
        </w:rPr>
      </w:pPr>
      <w:hyperlink w:anchor="_Toc114146812" w:history="1">
        <w:r w:rsidR="007A14DF" w:rsidRPr="0036002B">
          <w:rPr>
            <w:rStyle w:val="Hyperlink"/>
            <w:rFonts w:ascii="Source Sans Pro" w:hAnsi="Source Sans Pro" w:cs="Times New Roman"/>
            <w:b/>
            <w:noProof/>
          </w:rPr>
          <w:t>KENTUCKY</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_Toc114146812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8</w:t>
        </w:r>
        <w:r w:rsidR="007A14DF" w:rsidRPr="0036002B">
          <w:rPr>
            <w:rFonts w:ascii="Source Sans Pro" w:hAnsi="Source Sans Pro"/>
            <w:noProof/>
            <w:webHidden/>
          </w:rPr>
          <w:fldChar w:fldCharType="end"/>
        </w:r>
      </w:hyperlink>
    </w:p>
    <w:p w14:paraId="4CA98560" w14:textId="7EB48FA7" w:rsidR="007A14DF" w:rsidRPr="0036002B" w:rsidRDefault="003544A7">
      <w:pPr>
        <w:pStyle w:val="TOC1"/>
        <w:rPr>
          <w:rFonts w:ascii="Source Sans Pro" w:eastAsiaTheme="minorEastAsia" w:hAnsi="Source Sans Pro"/>
          <w:noProof/>
          <w:sz w:val="24"/>
          <w:szCs w:val="24"/>
        </w:rPr>
      </w:pPr>
      <w:hyperlink w:anchor="_Toc114146813" w:history="1">
        <w:r w:rsidR="007A14DF" w:rsidRPr="0036002B">
          <w:rPr>
            <w:rStyle w:val="Hyperlink"/>
            <w:rFonts w:ascii="Source Sans Pro" w:hAnsi="Source Sans Pro" w:cs="Times New Roman"/>
            <w:b/>
            <w:noProof/>
          </w:rPr>
          <w:t>LOUISIANA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_Toc114146813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8</w:t>
        </w:r>
        <w:r w:rsidR="007A14DF" w:rsidRPr="0036002B">
          <w:rPr>
            <w:rFonts w:ascii="Source Sans Pro" w:hAnsi="Source Sans Pro"/>
            <w:noProof/>
            <w:webHidden/>
          </w:rPr>
          <w:fldChar w:fldCharType="end"/>
        </w:r>
      </w:hyperlink>
    </w:p>
    <w:p w14:paraId="1E6E8686" w14:textId="62660664" w:rsidR="007A14DF" w:rsidRPr="0036002B" w:rsidRDefault="003544A7">
      <w:pPr>
        <w:pStyle w:val="TOC1"/>
        <w:rPr>
          <w:rFonts w:ascii="Source Sans Pro" w:eastAsiaTheme="minorEastAsia" w:hAnsi="Source Sans Pro"/>
          <w:noProof/>
          <w:sz w:val="24"/>
          <w:szCs w:val="24"/>
        </w:rPr>
      </w:pPr>
      <w:hyperlink w:anchor="_Toc114146814" w:history="1">
        <w:r w:rsidR="007A14DF" w:rsidRPr="0036002B">
          <w:rPr>
            <w:rStyle w:val="Hyperlink"/>
            <w:rFonts w:ascii="Source Sans Pro" w:hAnsi="Source Sans Pro" w:cs="Times New Roman"/>
            <w:b/>
            <w:noProof/>
          </w:rPr>
          <w:t>MAINE</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9</w:t>
        </w:r>
        <w:r w:rsidR="007A14DF" w:rsidRPr="0036002B">
          <w:rPr>
            <w:rFonts w:ascii="Source Sans Pro" w:hAnsi="Source Sans Pro"/>
            <w:noProof/>
            <w:webHidden/>
          </w:rPr>
          <w:fldChar w:fldCharType="end"/>
        </w:r>
      </w:hyperlink>
    </w:p>
    <w:p w14:paraId="112B8392" w14:textId="3A67FB46" w:rsidR="007A14DF" w:rsidRPr="0036002B" w:rsidRDefault="003544A7">
      <w:pPr>
        <w:pStyle w:val="TOC1"/>
        <w:rPr>
          <w:rFonts w:ascii="Source Sans Pro" w:eastAsiaTheme="minorEastAsia" w:hAnsi="Source Sans Pro"/>
          <w:noProof/>
          <w:sz w:val="24"/>
          <w:szCs w:val="24"/>
        </w:rPr>
      </w:pPr>
      <w:hyperlink w:anchor="_Toc114146815" w:history="1">
        <w:r w:rsidR="007A14DF" w:rsidRPr="0036002B">
          <w:rPr>
            <w:rStyle w:val="Hyperlink"/>
            <w:rFonts w:ascii="Source Sans Pro" w:hAnsi="Source Sans Pro" w:cs="Times New Roman"/>
            <w:b/>
            <w:noProof/>
          </w:rPr>
          <w:t>MARYLAND</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9</w:t>
        </w:r>
        <w:r w:rsidR="007A14DF" w:rsidRPr="0036002B">
          <w:rPr>
            <w:rFonts w:ascii="Source Sans Pro" w:hAnsi="Source Sans Pro"/>
            <w:noProof/>
            <w:webHidden/>
          </w:rPr>
          <w:fldChar w:fldCharType="end"/>
        </w:r>
      </w:hyperlink>
    </w:p>
    <w:p w14:paraId="4D63370E" w14:textId="2D55193A" w:rsidR="007A14DF" w:rsidRPr="0036002B" w:rsidRDefault="003544A7">
      <w:pPr>
        <w:pStyle w:val="TOC1"/>
        <w:rPr>
          <w:rFonts w:ascii="Source Sans Pro" w:eastAsiaTheme="minorEastAsia" w:hAnsi="Source Sans Pro"/>
          <w:noProof/>
          <w:sz w:val="24"/>
          <w:szCs w:val="24"/>
        </w:rPr>
      </w:pPr>
      <w:hyperlink w:anchor="_Toc114146816" w:history="1">
        <w:r w:rsidR="007A14DF" w:rsidRPr="0036002B">
          <w:rPr>
            <w:rStyle w:val="Hyperlink"/>
            <w:rFonts w:ascii="Source Sans Pro" w:hAnsi="Source Sans Pro" w:cs="Times New Roman"/>
            <w:b/>
            <w:noProof/>
          </w:rPr>
          <w:t>MASSACHUSSETTS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9</w:t>
        </w:r>
        <w:r w:rsidR="007A14DF" w:rsidRPr="0036002B">
          <w:rPr>
            <w:rFonts w:ascii="Source Sans Pro" w:hAnsi="Source Sans Pro"/>
            <w:noProof/>
            <w:webHidden/>
          </w:rPr>
          <w:fldChar w:fldCharType="end"/>
        </w:r>
      </w:hyperlink>
    </w:p>
    <w:p w14:paraId="7243E4B5" w14:textId="455A3538" w:rsidR="007A14DF" w:rsidRPr="0036002B" w:rsidRDefault="003544A7">
      <w:pPr>
        <w:pStyle w:val="TOC1"/>
        <w:rPr>
          <w:rFonts w:ascii="Source Sans Pro" w:eastAsiaTheme="minorEastAsia" w:hAnsi="Source Sans Pro"/>
          <w:noProof/>
          <w:sz w:val="24"/>
          <w:szCs w:val="24"/>
        </w:rPr>
      </w:pPr>
      <w:hyperlink w:anchor="_Toc114146817" w:history="1">
        <w:r w:rsidR="007A14DF" w:rsidRPr="0036002B">
          <w:rPr>
            <w:rStyle w:val="Hyperlink"/>
            <w:rFonts w:ascii="Source Sans Pro" w:hAnsi="Source Sans Pro" w:cs="Times New Roman"/>
            <w:b/>
            <w:noProof/>
          </w:rPr>
          <w:t>MICHIGAN</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9</w:t>
        </w:r>
        <w:r w:rsidR="007A14DF" w:rsidRPr="0036002B">
          <w:rPr>
            <w:rFonts w:ascii="Source Sans Pro" w:hAnsi="Source Sans Pro"/>
            <w:noProof/>
            <w:webHidden/>
          </w:rPr>
          <w:fldChar w:fldCharType="end"/>
        </w:r>
      </w:hyperlink>
    </w:p>
    <w:p w14:paraId="31A9DEAE" w14:textId="609C97CE" w:rsidR="007A14DF" w:rsidRPr="0036002B" w:rsidRDefault="003544A7">
      <w:pPr>
        <w:pStyle w:val="TOC1"/>
        <w:rPr>
          <w:rFonts w:ascii="Source Sans Pro" w:eastAsiaTheme="minorEastAsia" w:hAnsi="Source Sans Pro"/>
          <w:noProof/>
          <w:sz w:val="24"/>
          <w:szCs w:val="24"/>
        </w:rPr>
      </w:pPr>
      <w:hyperlink w:anchor="_Toc114146818" w:history="1">
        <w:r w:rsidR="007A14DF" w:rsidRPr="0036002B">
          <w:rPr>
            <w:rStyle w:val="Hyperlink"/>
            <w:rFonts w:ascii="Source Sans Pro" w:hAnsi="Source Sans Pro" w:cs="Times New Roman"/>
            <w:b/>
            <w:noProof/>
          </w:rPr>
          <w:t>MINNESOTA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10</w:t>
        </w:r>
        <w:r w:rsidR="007A14DF" w:rsidRPr="0036002B">
          <w:rPr>
            <w:rFonts w:ascii="Source Sans Pro" w:hAnsi="Source Sans Pro"/>
            <w:noProof/>
            <w:webHidden/>
          </w:rPr>
          <w:fldChar w:fldCharType="end"/>
        </w:r>
      </w:hyperlink>
    </w:p>
    <w:p w14:paraId="5CD0747A" w14:textId="3C8222A0" w:rsidR="007A14DF" w:rsidRPr="0036002B" w:rsidRDefault="003544A7">
      <w:pPr>
        <w:pStyle w:val="TOC1"/>
        <w:rPr>
          <w:rFonts w:ascii="Source Sans Pro" w:eastAsiaTheme="minorEastAsia" w:hAnsi="Source Sans Pro"/>
          <w:noProof/>
          <w:sz w:val="24"/>
          <w:szCs w:val="24"/>
        </w:rPr>
      </w:pPr>
      <w:hyperlink w:anchor="_Toc114146819" w:history="1">
        <w:r w:rsidR="007A14DF" w:rsidRPr="0036002B">
          <w:rPr>
            <w:rStyle w:val="Hyperlink"/>
            <w:rFonts w:ascii="Source Sans Pro" w:hAnsi="Source Sans Pro" w:cs="Times New Roman"/>
            <w:b/>
            <w:noProof/>
          </w:rPr>
          <w:t>MISSISSIPPI</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_Toc114146819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10</w:t>
        </w:r>
        <w:r w:rsidR="007A14DF" w:rsidRPr="0036002B">
          <w:rPr>
            <w:rFonts w:ascii="Source Sans Pro" w:hAnsi="Source Sans Pro"/>
            <w:noProof/>
            <w:webHidden/>
          </w:rPr>
          <w:fldChar w:fldCharType="end"/>
        </w:r>
      </w:hyperlink>
    </w:p>
    <w:p w14:paraId="44116029" w14:textId="0E5108FE" w:rsidR="007A14DF" w:rsidRPr="0036002B" w:rsidRDefault="003544A7">
      <w:pPr>
        <w:pStyle w:val="TOC1"/>
        <w:rPr>
          <w:rFonts w:ascii="Source Sans Pro" w:eastAsiaTheme="minorEastAsia" w:hAnsi="Source Sans Pro"/>
          <w:noProof/>
          <w:sz w:val="24"/>
          <w:szCs w:val="24"/>
        </w:rPr>
      </w:pPr>
      <w:hyperlink w:anchor="_Toc114146820" w:history="1">
        <w:r w:rsidR="007A14DF" w:rsidRPr="0036002B">
          <w:rPr>
            <w:rStyle w:val="Hyperlink"/>
            <w:rFonts w:ascii="Source Sans Pro" w:hAnsi="Source Sans Pro" w:cs="Times New Roman"/>
            <w:b/>
            <w:noProof/>
          </w:rPr>
          <w:t>MISSOURI</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_Toc114146820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11</w:t>
        </w:r>
        <w:r w:rsidR="007A14DF" w:rsidRPr="0036002B">
          <w:rPr>
            <w:rFonts w:ascii="Source Sans Pro" w:hAnsi="Source Sans Pro"/>
            <w:noProof/>
            <w:webHidden/>
          </w:rPr>
          <w:fldChar w:fldCharType="end"/>
        </w:r>
      </w:hyperlink>
    </w:p>
    <w:p w14:paraId="69A2D7B0" w14:textId="3C5D71F0" w:rsidR="007A14DF" w:rsidRPr="0036002B" w:rsidRDefault="003544A7">
      <w:pPr>
        <w:pStyle w:val="TOC1"/>
        <w:rPr>
          <w:rFonts w:ascii="Source Sans Pro" w:eastAsiaTheme="minorEastAsia" w:hAnsi="Source Sans Pro"/>
          <w:noProof/>
          <w:sz w:val="24"/>
          <w:szCs w:val="24"/>
        </w:rPr>
      </w:pPr>
      <w:hyperlink w:anchor="_Toc114146821" w:history="1">
        <w:r w:rsidR="007A14DF" w:rsidRPr="0036002B">
          <w:rPr>
            <w:rStyle w:val="Hyperlink"/>
            <w:rFonts w:ascii="Source Sans Pro" w:hAnsi="Source Sans Pro" w:cs="Times New Roman"/>
            <w:b/>
            <w:noProof/>
          </w:rPr>
          <w:t>MONTANA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_Toc114146821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11</w:t>
        </w:r>
        <w:r w:rsidR="007A14DF" w:rsidRPr="0036002B">
          <w:rPr>
            <w:rFonts w:ascii="Source Sans Pro" w:hAnsi="Source Sans Pro"/>
            <w:noProof/>
            <w:webHidden/>
          </w:rPr>
          <w:fldChar w:fldCharType="end"/>
        </w:r>
      </w:hyperlink>
    </w:p>
    <w:p w14:paraId="27397021" w14:textId="0783ED44" w:rsidR="007A14DF" w:rsidRPr="0036002B" w:rsidRDefault="003544A7">
      <w:pPr>
        <w:pStyle w:val="TOC1"/>
        <w:rPr>
          <w:rFonts w:ascii="Source Sans Pro" w:eastAsiaTheme="minorEastAsia" w:hAnsi="Source Sans Pro"/>
          <w:noProof/>
          <w:sz w:val="24"/>
          <w:szCs w:val="24"/>
        </w:rPr>
      </w:pPr>
      <w:hyperlink w:anchor="_Toc114146822" w:history="1">
        <w:r w:rsidR="007A14DF" w:rsidRPr="0036002B">
          <w:rPr>
            <w:rStyle w:val="Hyperlink"/>
            <w:rFonts w:ascii="Source Sans Pro" w:hAnsi="Source Sans Pro" w:cs="Times New Roman"/>
            <w:b/>
            <w:noProof/>
          </w:rPr>
          <w:t>NEBRASKA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_Toc114146822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11</w:t>
        </w:r>
        <w:r w:rsidR="007A14DF" w:rsidRPr="0036002B">
          <w:rPr>
            <w:rFonts w:ascii="Source Sans Pro" w:hAnsi="Source Sans Pro"/>
            <w:noProof/>
            <w:webHidden/>
          </w:rPr>
          <w:fldChar w:fldCharType="end"/>
        </w:r>
      </w:hyperlink>
    </w:p>
    <w:p w14:paraId="618F58C2" w14:textId="18EF8031" w:rsidR="007A14DF" w:rsidRPr="0036002B" w:rsidRDefault="003544A7">
      <w:pPr>
        <w:pStyle w:val="TOC1"/>
        <w:rPr>
          <w:rFonts w:ascii="Source Sans Pro" w:eastAsiaTheme="minorEastAsia" w:hAnsi="Source Sans Pro"/>
          <w:noProof/>
          <w:sz w:val="24"/>
          <w:szCs w:val="24"/>
        </w:rPr>
      </w:pPr>
      <w:hyperlink w:anchor="_Toc114146823" w:history="1">
        <w:r w:rsidR="007A14DF" w:rsidRPr="0036002B">
          <w:rPr>
            <w:rStyle w:val="Hyperlink"/>
            <w:rFonts w:ascii="Source Sans Pro" w:hAnsi="Source Sans Pro" w:cs="Times New Roman"/>
            <w:b/>
            <w:noProof/>
          </w:rPr>
          <w:t>NEVADA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_Toc114146823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12</w:t>
        </w:r>
        <w:r w:rsidR="007A14DF" w:rsidRPr="0036002B">
          <w:rPr>
            <w:rFonts w:ascii="Source Sans Pro" w:hAnsi="Source Sans Pro"/>
            <w:noProof/>
            <w:webHidden/>
          </w:rPr>
          <w:fldChar w:fldCharType="end"/>
        </w:r>
      </w:hyperlink>
    </w:p>
    <w:p w14:paraId="534D0236" w14:textId="51711F40" w:rsidR="007A14DF" w:rsidRPr="0036002B" w:rsidRDefault="003544A7">
      <w:pPr>
        <w:pStyle w:val="TOC1"/>
        <w:rPr>
          <w:rFonts w:ascii="Source Sans Pro" w:eastAsiaTheme="minorEastAsia" w:hAnsi="Source Sans Pro"/>
          <w:noProof/>
          <w:sz w:val="24"/>
          <w:szCs w:val="24"/>
        </w:rPr>
      </w:pPr>
      <w:hyperlink w:anchor="_Toc114146824" w:history="1">
        <w:r w:rsidR="007A14DF" w:rsidRPr="0036002B">
          <w:rPr>
            <w:rStyle w:val="Hyperlink"/>
            <w:rFonts w:ascii="Source Sans Pro" w:hAnsi="Source Sans Pro" w:cs="Times New Roman"/>
            <w:b/>
            <w:noProof/>
          </w:rPr>
          <w:t>NEW HAMPSHIRE</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12</w:t>
        </w:r>
        <w:r w:rsidR="007A14DF" w:rsidRPr="0036002B">
          <w:rPr>
            <w:rFonts w:ascii="Source Sans Pro" w:hAnsi="Source Sans Pro"/>
            <w:noProof/>
            <w:webHidden/>
          </w:rPr>
          <w:fldChar w:fldCharType="end"/>
        </w:r>
      </w:hyperlink>
    </w:p>
    <w:p w14:paraId="4C5AB57F" w14:textId="755AC487" w:rsidR="007A14DF" w:rsidRPr="0036002B" w:rsidRDefault="003544A7">
      <w:pPr>
        <w:pStyle w:val="TOC1"/>
        <w:rPr>
          <w:rFonts w:ascii="Source Sans Pro" w:eastAsiaTheme="minorEastAsia" w:hAnsi="Source Sans Pro"/>
          <w:noProof/>
          <w:sz w:val="24"/>
          <w:szCs w:val="24"/>
        </w:rPr>
      </w:pPr>
      <w:hyperlink w:anchor="_Toc114146825" w:history="1">
        <w:r w:rsidR="007A14DF" w:rsidRPr="0036002B">
          <w:rPr>
            <w:rStyle w:val="Hyperlink"/>
            <w:rFonts w:ascii="Source Sans Pro" w:hAnsi="Source Sans Pro" w:cs="Times New Roman"/>
            <w:b/>
            <w:noProof/>
          </w:rPr>
          <w:t>NEW JERSEY</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13</w:t>
        </w:r>
        <w:r w:rsidR="007A14DF" w:rsidRPr="0036002B">
          <w:rPr>
            <w:rFonts w:ascii="Source Sans Pro" w:hAnsi="Source Sans Pro"/>
            <w:noProof/>
            <w:webHidden/>
          </w:rPr>
          <w:fldChar w:fldCharType="end"/>
        </w:r>
      </w:hyperlink>
    </w:p>
    <w:p w14:paraId="4EF1A7D8" w14:textId="6E0B3C52" w:rsidR="007A14DF" w:rsidRPr="0036002B" w:rsidRDefault="003544A7">
      <w:pPr>
        <w:pStyle w:val="TOC1"/>
        <w:rPr>
          <w:rFonts w:ascii="Source Sans Pro" w:eastAsiaTheme="minorEastAsia" w:hAnsi="Source Sans Pro"/>
          <w:noProof/>
          <w:sz w:val="24"/>
          <w:szCs w:val="24"/>
        </w:rPr>
      </w:pPr>
      <w:hyperlink w:anchor="_Toc114146826" w:history="1">
        <w:r w:rsidR="007A14DF" w:rsidRPr="0036002B">
          <w:rPr>
            <w:rStyle w:val="Hyperlink"/>
            <w:rFonts w:ascii="Source Sans Pro" w:hAnsi="Source Sans Pro" w:cs="Times New Roman"/>
            <w:b/>
            <w:noProof/>
          </w:rPr>
          <w:t>NEW MEXICO</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13</w:t>
        </w:r>
        <w:r w:rsidR="007A14DF" w:rsidRPr="0036002B">
          <w:rPr>
            <w:rFonts w:ascii="Source Sans Pro" w:hAnsi="Source Sans Pro"/>
            <w:noProof/>
            <w:webHidden/>
          </w:rPr>
          <w:fldChar w:fldCharType="end"/>
        </w:r>
      </w:hyperlink>
    </w:p>
    <w:p w14:paraId="27C0FA16" w14:textId="2B057287" w:rsidR="007A14DF" w:rsidRPr="0036002B" w:rsidRDefault="003544A7">
      <w:pPr>
        <w:pStyle w:val="TOC1"/>
        <w:rPr>
          <w:rFonts w:ascii="Source Sans Pro" w:eastAsiaTheme="minorEastAsia" w:hAnsi="Source Sans Pro"/>
          <w:noProof/>
          <w:sz w:val="24"/>
          <w:szCs w:val="24"/>
        </w:rPr>
      </w:pPr>
      <w:hyperlink w:anchor="_Toc114146827" w:history="1">
        <w:r w:rsidR="007A14DF" w:rsidRPr="0036002B">
          <w:rPr>
            <w:rStyle w:val="Hyperlink"/>
            <w:rFonts w:ascii="Source Sans Pro" w:hAnsi="Source Sans Pro" w:cs="Times New Roman"/>
            <w:b/>
            <w:noProof/>
          </w:rPr>
          <w:t>NEW YORK</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14</w:t>
        </w:r>
        <w:r w:rsidR="007A14DF" w:rsidRPr="0036002B">
          <w:rPr>
            <w:rFonts w:ascii="Source Sans Pro" w:hAnsi="Source Sans Pro"/>
            <w:noProof/>
            <w:webHidden/>
          </w:rPr>
          <w:fldChar w:fldCharType="end"/>
        </w:r>
      </w:hyperlink>
    </w:p>
    <w:p w14:paraId="3146F80F" w14:textId="01E874BF" w:rsidR="007A14DF" w:rsidRPr="0036002B" w:rsidRDefault="003544A7">
      <w:pPr>
        <w:pStyle w:val="TOC1"/>
        <w:rPr>
          <w:rFonts w:ascii="Source Sans Pro" w:eastAsiaTheme="minorEastAsia" w:hAnsi="Source Sans Pro"/>
          <w:noProof/>
          <w:sz w:val="24"/>
          <w:szCs w:val="24"/>
        </w:rPr>
      </w:pPr>
      <w:hyperlink w:anchor="_Toc114146828" w:history="1">
        <w:r w:rsidR="007A14DF" w:rsidRPr="0036002B">
          <w:rPr>
            <w:rStyle w:val="Hyperlink"/>
            <w:rFonts w:ascii="Source Sans Pro" w:hAnsi="Source Sans Pro" w:cs="Times New Roman"/>
            <w:b/>
            <w:noProof/>
          </w:rPr>
          <w:t>NORTH CAROLINA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14</w:t>
        </w:r>
        <w:r w:rsidR="007A14DF" w:rsidRPr="0036002B">
          <w:rPr>
            <w:rFonts w:ascii="Source Sans Pro" w:hAnsi="Source Sans Pro"/>
            <w:noProof/>
            <w:webHidden/>
          </w:rPr>
          <w:fldChar w:fldCharType="end"/>
        </w:r>
      </w:hyperlink>
    </w:p>
    <w:p w14:paraId="0AA717AB" w14:textId="55F7FBC1" w:rsidR="007A14DF" w:rsidRPr="0036002B" w:rsidRDefault="003544A7">
      <w:pPr>
        <w:pStyle w:val="TOC1"/>
        <w:rPr>
          <w:rFonts w:ascii="Source Sans Pro" w:eastAsiaTheme="minorEastAsia" w:hAnsi="Source Sans Pro"/>
          <w:noProof/>
          <w:sz w:val="24"/>
          <w:szCs w:val="24"/>
        </w:rPr>
      </w:pPr>
      <w:hyperlink w:anchor="_Toc114146829" w:history="1">
        <w:r w:rsidR="007A14DF" w:rsidRPr="0036002B">
          <w:rPr>
            <w:rStyle w:val="Hyperlink"/>
            <w:rFonts w:ascii="Source Sans Pro" w:hAnsi="Source Sans Pro" w:cs="Times New Roman"/>
            <w:b/>
            <w:noProof/>
          </w:rPr>
          <w:t>NORTH DAKOTA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_Toc114146829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15</w:t>
        </w:r>
        <w:r w:rsidR="007A14DF" w:rsidRPr="0036002B">
          <w:rPr>
            <w:rFonts w:ascii="Source Sans Pro" w:hAnsi="Source Sans Pro"/>
            <w:noProof/>
            <w:webHidden/>
          </w:rPr>
          <w:fldChar w:fldCharType="end"/>
        </w:r>
      </w:hyperlink>
    </w:p>
    <w:p w14:paraId="4743A1C9" w14:textId="28F3ABCF" w:rsidR="007A14DF" w:rsidRPr="0036002B" w:rsidRDefault="003544A7">
      <w:pPr>
        <w:pStyle w:val="TOC1"/>
        <w:rPr>
          <w:rFonts w:ascii="Source Sans Pro" w:eastAsiaTheme="minorEastAsia" w:hAnsi="Source Sans Pro"/>
          <w:noProof/>
          <w:sz w:val="24"/>
          <w:szCs w:val="24"/>
        </w:rPr>
      </w:pPr>
      <w:hyperlink w:anchor="_Toc114146830" w:history="1">
        <w:r w:rsidR="007A14DF" w:rsidRPr="0036002B">
          <w:rPr>
            <w:rStyle w:val="Hyperlink"/>
            <w:rFonts w:ascii="Source Sans Pro" w:hAnsi="Source Sans Pro" w:cs="Times New Roman"/>
            <w:b/>
            <w:noProof/>
          </w:rPr>
          <w:t>NORTHERN MARIANA ISLANDS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_Toc114146830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15</w:t>
        </w:r>
        <w:r w:rsidR="007A14DF" w:rsidRPr="0036002B">
          <w:rPr>
            <w:rFonts w:ascii="Source Sans Pro" w:hAnsi="Source Sans Pro"/>
            <w:noProof/>
            <w:webHidden/>
          </w:rPr>
          <w:fldChar w:fldCharType="end"/>
        </w:r>
      </w:hyperlink>
    </w:p>
    <w:p w14:paraId="08A26B5F" w14:textId="018E58FC" w:rsidR="007A14DF" w:rsidRPr="0036002B" w:rsidRDefault="003544A7">
      <w:pPr>
        <w:pStyle w:val="TOC1"/>
        <w:rPr>
          <w:rFonts w:ascii="Source Sans Pro" w:eastAsiaTheme="minorEastAsia" w:hAnsi="Source Sans Pro"/>
          <w:noProof/>
          <w:sz w:val="24"/>
          <w:szCs w:val="24"/>
        </w:rPr>
      </w:pPr>
      <w:hyperlink w:anchor="_Toc114146831" w:history="1">
        <w:r w:rsidR="007A14DF" w:rsidRPr="0036002B">
          <w:rPr>
            <w:rStyle w:val="Hyperlink"/>
            <w:rFonts w:ascii="Source Sans Pro" w:hAnsi="Source Sans Pro" w:cs="Times New Roman"/>
            <w:b/>
            <w:noProof/>
          </w:rPr>
          <w:t>OHIO</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_Toc114146831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16</w:t>
        </w:r>
        <w:r w:rsidR="007A14DF" w:rsidRPr="0036002B">
          <w:rPr>
            <w:rFonts w:ascii="Source Sans Pro" w:hAnsi="Source Sans Pro"/>
            <w:noProof/>
            <w:webHidden/>
          </w:rPr>
          <w:fldChar w:fldCharType="end"/>
        </w:r>
      </w:hyperlink>
    </w:p>
    <w:p w14:paraId="59FDDCB3" w14:textId="595912D6" w:rsidR="007A14DF" w:rsidRPr="0036002B" w:rsidRDefault="003544A7">
      <w:pPr>
        <w:pStyle w:val="TOC1"/>
        <w:rPr>
          <w:rFonts w:ascii="Source Sans Pro" w:eastAsiaTheme="minorEastAsia" w:hAnsi="Source Sans Pro"/>
          <w:noProof/>
          <w:sz w:val="24"/>
          <w:szCs w:val="24"/>
        </w:rPr>
      </w:pPr>
      <w:hyperlink w:anchor="_Toc114146832" w:history="1">
        <w:r w:rsidR="007A14DF" w:rsidRPr="0036002B">
          <w:rPr>
            <w:rStyle w:val="Hyperlink"/>
            <w:rFonts w:ascii="Source Sans Pro" w:hAnsi="Source Sans Pro" w:cs="Times New Roman"/>
            <w:b/>
            <w:noProof/>
          </w:rPr>
          <w:t>OKLAHOMA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_Toc114146832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16</w:t>
        </w:r>
        <w:r w:rsidR="007A14DF" w:rsidRPr="0036002B">
          <w:rPr>
            <w:rFonts w:ascii="Source Sans Pro" w:hAnsi="Source Sans Pro"/>
            <w:noProof/>
            <w:webHidden/>
          </w:rPr>
          <w:fldChar w:fldCharType="end"/>
        </w:r>
      </w:hyperlink>
    </w:p>
    <w:p w14:paraId="7B0899E9" w14:textId="043D22AB" w:rsidR="007A14DF" w:rsidRPr="0036002B" w:rsidRDefault="003544A7">
      <w:pPr>
        <w:pStyle w:val="TOC1"/>
        <w:rPr>
          <w:rFonts w:ascii="Source Sans Pro" w:eastAsiaTheme="minorEastAsia" w:hAnsi="Source Sans Pro"/>
          <w:noProof/>
          <w:sz w:val="24"/>
          <w:szCs w:val="24"/>
        </w:rPr>
      </w:pPr>
      <w:hyperlink w:anchor="_Toc114146833" w:history="1">
        <w:r w:rsidR="007A14DF" w:rsidRPr="0036002B">
          <w:rPr>
            <w:rStyle w:val="Hyperlink"/>
            <w:rFonts w:ascii="Source Sans Pro" w:hAnsi="Source Sans Pro" w:cs="Times New Roman"/>
            <w:b/>
            <w:noProof/>
          </w:rPr>
          <w:t>OREGON</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_Toc114146833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17</w:t>
        </w:r>
        <w:r w:rsidR="007A14DF" w:rsidRPr="0036002B">
          <w:rPr>
            <w:rFonts w:ascii="Source Sans Pro" w:hAnsi="Source Sans Pro"/>
            <w:noProof/>
            <w:webHidden/>
          </w:rPr>
          <w:fldChar w:fldCharType="end"/>
        </w:r>
      </w:hyperlink>
    </w:p>
    <w:p w14:paraId="14058C83" w14:textId="5F8A471D" w:rsidR="007A14DF" w:rsidRPr="0036002B" w:rsidRDefault="003544A7">
      <w:pPr>
        <w:pStyle w:val="TOC1"/>
        <w:rPr>
          <w:rFonts w:ascii="Source Sans Pro" w:eastAsiaTheme="minorEastAsia" w:hAnsi="Source Sans Pro"/>
          <w:noProof/>
          <w:sz w:val="24"/>
          <w:szCs w:val="24"/>
        </w:rPr>
      </w:pPr>
      <w:hyperlink w:anchor="_Toc114146834" w:history="1">
        <w:r w:rsidR="007A14DF" w:rsidRPr="0036002B">
          <w:rPr>
            <w:rStyle w:val="Hyperlink"/>
            <w:rFonts w:ascii="Source Sans Pro" w:hAnsi="Source Sans Pro" w:cs="Times New Roman"/>
            <w:b/>
            <w:noProof/>
          </w:rPr>
          <w:t>PENNSYLVANIA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17</w:t>
        </w:r>
        <w:r w:rsidR="007A14DF" w:rsidRPr="0036002B">
          <w:rPr>
            <w:rFonts w:ascii="Source Sans Pro" w:hAnsi="Source Sans Pro"/>
            <w:noProof/>
            <w:webHidden/>
          </w:rPr>
          <w:fldChar w:fldCharType="end"/>
        </w:r>
      </w:hyperlink>
    </w:p>
    <w:p w14:paraId="33EC43A6" w14:textId="3E68180E" w:rsidR="007A14DF" w:rsidRPr="0036002B" w:rsidRDefault="003544A7">
      <w:pPr>
        <w:pStyle w:val="TOC1"/>
        <w:rPr>
          <w:rFonts w:ascii="Source Sans Pro" w:eastAsiaTheme="minorEastAsia" w:hAnsi="Source Sans Pro"/>
          <w:noProof/>
          <w:sz w:val="24"/>
          <w:szCs w:val="24"/>
        </w:rPr>
      </w:pPr>
      <w:hyperlink w:anchor="_Toc114146835" w:history="1">
        <w:r w:rsidR="007A14DF" w:rsidRPr="0036002B">
          <w:rPr>
            <w:rStyle w:val="Hyperlink"/>
            <w:rFonts w:ascii="Source Sans Pro" w:hAnsi="Source Sans Pro" w:cs="Times New Roman"/>
            <w:b/>
            <w:noProof/>
          </w:rPr>
          <w:t>PUERTO RICO</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18</w:t>
        </w:r>
        <w:r w:rsidR="007A14DF" w:rsidRPr="0036002B">
          <w:rPr>
            <w:rFonts w:ascii="Source Sans Pro" w:hAnsi="Source Sans Pro"/>
            <w:noProof/>
            <w:webHidden/>
          </w:rPr>
          <w:fldChar w:fldCharType="end"/>
        </w:r>
      </w:hyperlink>
    </w:p>
    <w:p w14:paraId="09EC0AC7" w14:textId="18298161" w:rsidR="007A14DF" w:rsidRPr="0036002B" w:rsidRDefault="003544A7">
      <w:pPr>
        <w:pStyle w:val="TOC1"/>
        <w:rPr>
          <w:rFonts w:ascii="Source Sans Pro" w:eastAsiaTheme="minorEastAsia" w:hAnsi="Source Sans Pro"/>
          <w:noProof/>
          <w:sz w:val="24"/>
          <w:szCs w:val="24"/>
        </w:rPr>
      </w:pPr>
      <w:hyperlink w:anchor="_Toc114146836" w:history="1">
        <w:r w:rsidR="007A14DF" w:rsidRPr="0036002B">
          <w:rPr>
            <w:rStyle w:val="Hyperlink"/>
            <w:rFonts w:ascii="Source Sans Pro" w:hAnsi="Source Sans Pro" w:cs="Times New Roman"/>
            <w:b/>
            <w:noProof/>
          </w:rPr>
          <w:t>RHODE ISLAND</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18</w:t>
        </w:r>
        <w:r w:rsidR="007A14DF" w:rsidRPr="0036002B">
          <w:rPr>
            <w:rFonts w:ascii="Source Sans Pro" w:hAnsi="Source Sans Pro"/>
            <w:noProof/>
            <w:webHidden/>
          </w:rPr>
          <w:fldChar w:fldCharType="end"/>
        </w:r>
      </w:hyperlink>
    </w:p>
    <w:p w14:paraId="3F66351B" w14:textId="2601028A" w:rsidR="007A14DF" w:rsidRPr="0036002B" w:rsidRDefault="003544A7">
      <w:pPr>
        <w:pStyle w:val="TOC1"/>
        <w:rPr>
          <w:rFonts w:ascii="Source Sans Pro" w:eastAsiaTheme="minorEastAsia" w:hAnsi="Source Sans Pro"/>
          <w:noProof/>
          <w:sz w:val="24"/>
          <w:szCs w:val="24"/>
        </w:rPr>
      </w:pPr>
      <w:hyperlink w:anchor="_Toc114146837" w:history="1">
        <w:r w:rsidR="007A14DF" w:rsidRPr="0036002B">
          <w:rPr>
            <w:rStyle w:val="Hyperlink"/>
            <w:rFonts w:ascii="Source Sans Pro" w:hAnsi="Source Sans Pro" w:cs="Times New Roman"/>
            <w:b/>
            <w:noProof/>
          </w:rPr>
          <w:t>SOUTH CAROLINA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19</w:t>
        </w:r>
        <w:r w:rsidR="007A14DF" w:rsidRPr="0036002B">
          <w:rPr>
            <w:rFonts w:ascii="Source Sans Pro" w:hAnsi="Source Sans Pro"/>
            <w:noProof/>
            <w:webHidden/>
          </w:rPr>
          <w:fldChar w:fldCharType="end"/>
        </w:r>
      </w:hyperlink>
    </w:p>
    <w:p w14:paraId="4F102B38" w14:textId="38AB4DC5" w:rsidR="007A14DF" w:rsidRPr="0036002B" w:rsidRDefault="003544A7">
      <w:pPr>
        <w:pStyle w:val="TOC1"/>
        <w:rPr>
          <w:rFonts w:ascii="Source Sans Pro" w:eastAsiaTheme="minorEastAsia" w:hAnsi="Source Sans Pro"/>
          <w:noProof/>
          <w:sz w:val="24"/>
          <w:szCs w:val="24"/>
        </w:rPr>
      </w:pPr>
      <w:hyperlink w:anchor="_Toc114146838" w:history="1">
        <w:r w:rsidR="007A14DF" w:rsidRPr="0036002B">
          <w:rPr>
            <w:rStyle w:val="Hyperlink"/>
            <w:rFonts w:ascii="Source Sans Pro" w:hAnsi="Source Sans Pro" w:cs="Times New Roman"/>
            <w:b/>
            <w:noProof/>
          </w:rPr>
          <w:t>SOUTH DAKOTA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19</w:t>
        </w:r>
        <w:r w:rsidR="007A14DF" w:rsidRPr="0036002B">
          <w:rPr>
            <w:rFonts w:ascii="Source Sans Pro" w:hAnsi="Source Sans Pro"/>
            <w:noProof/>
            <w:webHidden/>
          </w:rPr>
          <w:fldChar w:fldCharType="end"/>
        </w:r>
      </w:hyperlink>
    </w:p>
    <w:p w14:paraId="3A56D817" w14:textId="7DD5987A" w:rsidR="007A14DF" w:rsidRPr="0036002B" w:rsidRDefault="003544A7">
      <w:pPr>
        <w:pStyle w:val="TOC1"/>
        <w:rPr>
          <w:rFonts w:ascii="Source Sans Pro" w:eastAsiaTheme="minorEastAsia" w:hAnsi="Source Sans Pro"/>
          <w:noProof/>
          <w:sz w:val="24"/>
          <w:szCs w:val="24"/>
        </w:rPr>
      </w:pPr>
      <w:hyperlink w:anchor="_Toc114146839" w:history="1">
        <w:r w:rsidR="007A14DF" w:rsidRPr="0036002B">
          <w:rPr>
            <w:rStyle w:val="Hyperlink"/>
            <w:rFonts w:ascii="Source Sans Pro" w:hAnsi="Source Sans Pro" w:cs="Times New Roman"/>
            <w:b/>
            <w:noProof/>
          </w:rPr>
          <w:t>TENNESSEE</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_Toc114146839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19</w:t>
        </w:r>
        <w:r w:rsidR="007A14DF" w:rsidRPr="0036002B">
          <w:rPr>
            <w:rFonts w:ascii="Source Sans Pro" w:hAnsi="Source Sans Pro"/>
            <w:noProof/>
            <w:webHidden/>
          </w:rPr>
          <w:fldChar w:fldCharType="end"/>
        </w:r>
      </w:hyperlink>
    </w:p>
    <w:p w14:paraId="30ACAE8B" w14:textId="50BC8C5A" w:rsidR="007A14DF" w:rsidRPr="0036002B" w:rsidRDefault="003544A7">
      <w:pPr>
        <w:pStyle w:val="TOC1"/>
        <w:rPr>
          <w:rFonts w:ascii="Source Sans Pro" w:eastAsiaTheme="minorEastAsia" w:hAnsi="Source Sans Pro"/>
          <w:noProof/>
          <w:sz w:val="24"/>
          <w:szCs w:val="24"/>
        </w:rPr>
      </w:pPr>
      <w:hyperlink w:anchor="_Toc114146840" w:history="1">
        <w:r w:rsidR="007A14DF" w:rsidRPr="0036002B">
          <w:rPr>
            <w:rStyle w:val="Hyperlink"/>
            <w:rFonts w:ascii="Source Sans Pro" w:hAnsi="Source Sans Pro" w:cs="Times New Roman"/>
            <w:b/>
            <w:noProof/>
          </w:rPr>
          <w:t>TEXAS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_Toc114146840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20</w:t>
        </w:r>
        <w:r w:rsidR="007A14DF" w:rsidRPr="0036002B">
          <w:rPr>
            <w:rFonts w:ascii="Source Sans Pro" w:hAnsi="Source Sans Pro"/>
            <w:noProof/>
            <w:webHidden/>
          </w:rPr>
          <w:fldChar w:fldCharType="end"/>
        </w:r>
      </w:hyperlink>
    </w:p>
    <w:p w14:paraId="6BB0C935" w14:textId="3103C7A2" w:rsidR="007A14DF" w:rsidRPr="0036002B" w:rsidRDefault="003544A7">
      <w:pPr>
        <w:pStyle w:val="TOC1"/>
        <w:rPr>
          <w:rFonts w:ascii="Source Sans Pro" w:eastAsiaTheme="minorEastAsia" w:hAnsi="Source Sans Pro"/>
          <w:noProof/>
          <w:sz w:val="24"/>
          <w:szCs w:val="24"/>
        </w:rPr>
      </w:pPr>
      <w:hyperlink w:anchor="_Toc114146841" w:history="1">
        <w:r w:rsidR="007A14DF" w:rsidRPr="0036002B">
          <w:rPr>
            <w:rStyle w:val="Hyperlink"/>
            <w:rFonts w:ascii="Source Sans Pro" w:hAnsi="Source Sans Pro" w:cs="Times New Roman"/>
            <w:b/>
            <w:noProof/>
          </w:rPr>
          <w:t>UTAH</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_Toc114146841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20</w:t>
        </w:r>
        <w:r w:rsidR="007A14DF" w:rsidRPr="0036002B">
          <w:rPr>
            <w:rFonts w:ascii="Source Sans Pro" w:hAnsi="Source Sans Pro"/>
            <w:noProof/>
            <w:webHidden/>
          </w:rPr>
          <w:fldChar w:fldCharType="end"/>
        </w:r>
      </w:hyperlink>
    </w:p>
    <w:p w14:paraId="7823F7BA" w14:textId="5F517C7C" w:rsidR="007A14DF" w:rsidRPr="0036002B" w:rsidRDefault="003544A7">
      <w:pPr>
        <w:pStyle w:val="TOC1"/>
        <w:rPr>
          <w:rFonts w:ascii="Source Sans Pro" w:eastAsiaTheme="minorEastAsia" w:hAnsi="Source Sans Pro"/>
          <w:noProof/>
          <w:sz w:val="24"/>
          <w:szCs w:val="24"/>
        </w:rPr>
      </w:pPr>
      <w:hyperlink w:anchor="_Toc114146842" w:history="1">
        <w:r w:rsidR="007A14DF" w:rsidRPr="0036002B">
          <w:rPr>
            <w:rStyle w:val="Hyperlink"/>
            <w:rFonts w:ascii="Source Sans Pro" w:hAnsi="Source Sans Pro" w:cs="Times New Roman"/>
            <w:b/>
            <w:noProof/>
          </w:rPr>
          <w:t>VERMONT</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_Toc114146842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21</w:t>
        </w:r>
        <w:r w:rsidR="007A14DF" w:rsidRPr="0036002B">
          <w:rPr>
            <w:rFonts w:ascii="Source Sans Pro" w:hAnsi="Source Sans Pro"/>
            <w:noProof/>
            <w:webHidden/>
          </w:rPr>
          <w:fldChar w:fldCharType="end"/>
        </w:r>
      </w:hyperlink>
    </w:p>
    <w:p w14:paraId="16E395FB" w14:textId="6D709EC5" w:rsidR="007A14DF" w:rsidRPr="0036002B" w:rsidRDefault="003544A7">
      <w:pPr>
        <w:pStyle w:val="TOC1"/>
        <w:rPr>
          <w:rFonts w:ascii="Source Sans Pro" w:eastAsiaTheme="minorEastAsia" w:hAnsi="Source Sans Pro"/>
          <w:noProof/>
          <w:sz w:val="24"/>
          <w:szCs w:val="24"/>
        </w:rPr>
      </w:pPr>
      <w:hyperlink w:anchor="_Toc114146843" w:history="1">
        <w:r w:rsidR="007A14DF" w:rsidRPr="0036002B">
          <w:rPr>
            <w:rStyle w:val="Hyperlink"/>
            <w:rFonts w:ascii="Source Sans Pro" w:hAnsi="Source Sans Pro" w:cs="Times New Roman"/>
            <w:b/>
            <w:noProof/>
          </w:rPr>
          <w:t>VIRGIN ISLANDS</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_Toc114146843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21</w:t>
        </w:r>
        <w:r w:rsidR="007A14DF" w:rsidRPr="0036002B">
          <w:rPr>
            <w:rFonts w:ascii="Source Sans Pro" w:hAnsi="Source Sans Pro"/>
            <w:noProof/>
            <w:webHidden/>
          </w:rPr>
          <w:fldChar w:fldCharType="end"/>
        </w:r>
      </w:hyperlink>
    </w:p>
    <w:p w14:paraId="33FD77F4" w14:textId="7D52EED1" w:rsidR="007A14DF" w:rsidRPr="0036002B" w:rsidRDefault="003544A7">
      <w:pPr>
        <w:pStyle w:val="TOC1"/>
        <w:rPr>
          <w:rFonts w:ascii="Source Sans Pro" w:eastAsiaTheme="minorEastAsia" w:hAnsi="Source Sans Pro"/>
          <w:noProof/>
          <w:sz w:val="24"/>
          <w:szCs w:val="24"/>
        </w:rPr>
      </w:pPr>
      <w:hyperlink w:anchor="_Toc114146844" w:history="1">
        <w:r w:rsidR="007A14DF" w:rsidRPr="0036002B">
          <w:rPr>
            <w:rStyle w:val="Hyperlink"/>
            <w:rFonts w:ascii="Source Sans Pro" w:hAnsi="Source Sans Pro" w:cs="Times New Roman"/>
            <w:b/>
            <w:noProof/>
          </w:rPr>
          <w:t>VIRGINIA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_Toc114146844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21</w:t>
        </w:r>
        <w:r w:rsidR="007A14DF" w:rsidRPr="0036002B">
          <w:rPr>
            <w:rFonts w:ascii="Source Sans Pro" w:hAnsi="Source Sans Pro"/>
            <w:noProof/>
            <w:webHidden/>
          </w:rPr>
          <w:fldChar w:fldCharType="end"/>
        </w:r>
      </w:hyperlink>
    </w:p>
    <w:p w14:paraId="1DEFA735" w14:textId="75275105" w:rsidR="007A14DF" w:rsidRPr="0036002B" w:rsidRDefault="003544A7">
      <w:pPr>
        <w:pStyle w:val="TOC1"/>
        <w:rPr>
          <w:rFonts w:ascii="Source Sans Pro" w:eastAsiaTheme="minorEastAsia" w:hAnsi="Source Sans Pro"/>
          <w:noProof/>
          <w:sz w:val="24"/>
          <w:szCs w:val="24"/>
        </w:rPr>
      </w:pPr>
      <w:hyperlink w:anchor="_Toc114146845" w:history="1">
        <w:r w:rsidR="007A14DF" w:rsidRPr="0036002B">
          <w:rPr>
            <w:rStyle w:val="Hyperlink"/>
            <w:rFonts w:ascii="Source Sans Pro" w:hAnsi="Source Sans Pro" w:cs="Times New Roman"/>
            <w:b/>
            <w:noProof/>
          </w:rPr>
          <w:t>WASHINGTON</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_Toc114146845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22</w:t>
        </w:r>
        <w:r w:rsidR="007A14DF" w:rsidRPr="0036002B">
          <w:rPr>
            <w:rFonts w:ascii="Source Sans Pro" w:hAnsi="Source Sans Pro"/>
            <w:noProof/>
            <w:webHidden/>
          </w:rPr>
          <w:fldChar w:fldCharType="end"/>
        </w:r>
      </w:hyperlink>
    </w:p>
    <w:p w14:paraId="0DEE4E62" w14:textId="61E9EF6E" w:rsidR="007A14DF" w:rsidRPr="0036002B" w:rsidRDefault="003544A7">
      <w:pPr>
        <w:pStyle w:val="TOC1"/>
        <w:rPr>
          <w:rFonts w:ascii="Source Sans Pro" w:eastAsiaTheme="minorEastAsia" w:hAnsi="Source Sans Pro"/>
          <w:noProof/>
          <w:sz w:val="24"/>
          <w:szCs w:val="24"/>
        </w:rPr>
      </w:pPr>
      <w:hyperlink w:anchor="_Toc114146846" w:history="1">
        <w:r w:rsidR="007A14DF" w:rsidRPr="0036002B">
          <w:rPr>
            <w:rStyle w:val="Hyperlink"/>
            <w:rFonts w:ascii="Source Sans Pro" w:hAnsi="Source Sans Pro" w:cs="Times New Roman"/>
            <w:b/>
            <w:noProof/>
          </w:rPr>
          <w:t>WEST VIRGINIA</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_Toc114146846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23</w:t>
        </w:r>
        <w:r w:rsidR="007A14DF" w:rsidRPr="0036002B">
          <w:rPr>
            <w:rFonts w:ascii="Source Sans Pro" w:hAnsi="Source Sans Pro"/>
            <w:noProof/>
            <w:webHidden/>
          </w:rPr>
          <w:fldChar w:fldCharType="end"/>
        </w:r>
      </w:hyperlink>
    </w:p>
    <w:p w14:paraId="0A41CCF0" w14:textId="758B5307" w:rsidR="007A14DF" w:rsidRPr="0036002B" w:rsidRDefault="003544A7">
      <w:pPr>
        <w:pStyle w:val="TOC1"/>
        <w:rPr>
          <w:rFonts w:ascii="Source Sans Pro" w:eastAsiaTheme="minorEastAsia" w:hAnsi="Source Sans Pro"/>
          <w:noProof/>
          <w:sz w:val="24"/>
          <w:szCs w:val="24"/>
        </w:rPr>
      </w:pPr>
      <w:hyperlink w:anchor="_Toc114146847" w:history="1">
        <w:r w:rsidR="007A14DF" w:rsidRPr="0036002B">
          <w:rPr>
            <w:rStyle w:val="Hyperlink"/>
            <w:rFonts w:ascii="Source Sans Pro" w:hAnsi="Source Sans Pro" w:cs="Times New Roman"/>
            <w:b/>
            <w:noProof/>
          </w:rPr>
          <w:t>WISCONSIN</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_Toc114146847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23</w:t>
        </w:r>
        <w:r w:rsidR="007A14DF" w:rsidRPr="0036002B">
          <w:rPr>
            <w:rFonts w:ascii="Source Sans Pro" w:hAnsi="Source Sans Pro"/>
            <w:noProof/>
            <w:webHidden/>
          </w:rPr>
          <w:fldChar w:fldCharType="end"/>
        </w:r>
      </w:hyperlink>
    </w:p>
    <w:p w14:paraId="195FC3AB" w14:textId="7FC5A207" w:rsidR="007A14DF" w:rsidRPr="0036002B" w:rsidRDefault="003544A7">
      <w:pPr>
        <w:pStyle w:val="TOC1"/>
        <w:rPr>
          <w:rFonts w:ascii="Source Sans Pro" w:eastAsiaTheme="minorEastAsia" w:hAnsi="Source Sans Pro"/>
          <w:noProof/>
          <w:sz w:val="24"/>
          <w:szCs w:val="24"/>
        </w:rPr>
      </w:pPr>
      <w:hyperlink w:anchor="_Toc114146848" w:history="1">
        <w:r w:rsidR="007A14DF" w:rsidRPr="0036002B">
          <w:rPr>
            <w:rStyle w:val="Hyperlink"/>
            <w:rFonts w:ascii="Source Sans Pro" w:hAnsi="Source Sans Pro" w:cs="Times New Roman"/>
            <w:b/>
            <w:noProof/>
          </w:rPr>
          <w:t>WYOMING</w:t>
        </w:r>
        <w:r w:rsidR="007A14DF" w:rsidRPr="0036002B">
          <w:rPr>
            <w:rFonts w:ascii="Source Sans Pro" w:hAnsi="Source Sans Pro"/>
            <w:noProof/>
            <w:webHidden/>
          </w:rPr>
          <w:tab/>
        </w:r>
        <w:r w:rsidR="007A14DF" w:rsidRPr="0036002B">
          <w:rPr>
            <w:rFonts w:ascii="Source Sans Pro" w:hAnsi="Source Sans Pro"/>
            <w:noProof/>
            <w:webHidden/>
          </w:rPr>
          <w:fldChar w:fldCharType="begin"/>
        </w:r>
        <w:r w:rsidR="007A14DF" w:rsidRPr="0036002B">
          <w:rPr>
            <w:rFonts w:ascii="Source Sans Pro" w:hAnsi="Source Sans Pro"/>
            <w:noProof/>
            <w:webHidden/>
          </w:rPr>
          <w:instrText xml:space="preserve"> PAGEREF _Toc114146848 \h </w:instrText>
        </w:r>
        <w:r w:rsidR="007A14DF" w:rsidRPr="0036002B">
          <w:rPr>
            <w:rFonts w:ascii="Source Sans Pro" w:hAnsi="Source Sans Pro"/>
            <w:noProof/>
            <w:webHidden/>
          </w:rPr>
        </w:r>
        <w:r w:rsidR="007A14DF" w:rsidRPr="0036002B">
          <w:rPr>
            <w:rFonts w:ascii="Source Sans Pro" w:hAnsi="Source Sans Pro"/>
            <w:noProof/>
            <w:webHidden/>
          </w:rPr>
          <w:fldChar w:fldCharType="separate"/>
        </w:r>
        <w:r w:rsidR="007A14DF" w:rsidRPr="0036002B">
          <w:rPr>
            <w:rFonts w:ascii="Source Sans Pro" w:hAnsi="Source Sans Pro"/>
            <w:noProof/>
            <w:webHidden/>
          </w:rPr>
          <w:t>23</w:t>
        </w:r>
        <w:r w:rsidR="007A14DF" w:rsidRPr="0036002B">
          <w:rPr>
            <w:rFonts w:ascii="Source Sans Pro" w:hAnsi="Source Sans Pro"/>
            <w:noProof/>
            <w:webHidden/>
          </w:rPr>
          <w:fldChar w:fldCharType="end"/>
        </w:r>
      </w:hyperlink>
    </w:p>
    <w:p w14:paraId="5BCBC4D7" w14:textId="09E23E9B" w:rsidR="00347C09" w:rsidRPr="0036002B" w:rsidRDefault="007A14DF" w:rsidP="00347C09">
      <w:pPr>
        <w:tabs>
          <w:tab w:val="right" w:leader="dot" w:pos="6110"/>
        </w:tabs>
        <w:jc w:val="center"/>
        <w:rPr>
          <w:rFonts w:ascii="Source Sans Pro" w:eastAsia="MS Mincho" w:hAnsi="Source Sans Pro" w:cs="Times New Roman"/>
          <w:noProof/>
          <w:sz w:val="19"/>
          <w:szCs w:val="19"/>
          <w:lang w:eastAsia="ja-JP"/>
        </w:rPr>
      </w:pPr>
      <w:r w:rsidRPr="0036002B">
        <w:rPr>
          <w:rFonts w:ascii="Source Sans Pro" w:eastAsia="Times New Roman" w:hAnsi="Source Sans Pro" w:cs="Times New Roman"/>
          <w:b/>
          <w:caps/>
          <w:noProof/>
          <w:sz w:val="19"/>
          <w:szCs w:val="19"/>
        </w:rPr>
        <w:fldChar w:fldCharType="end"/>
      </w:r>
    </w:p>
    <w:p w14:paraId="334B4CEA" w14:textId="77777777" w:rsidR="00347C09" w:rsidRPr="0036002B" w:rsidRDefault="00347C09" w:rsidP="00347C09">
      <w:pPr>
        <w:tabs>
          <w:tab w:val="right" w:leader="dot" w:pos="6110"/>
        </w:tabs>
        <w:rPr>
          <w:rFonts w:ascii="Source Sans Pro" w:eastAsia="Times New Roman" w:hAnsi="Source Sans Pro" w:cs="Times New Roman"/>
          <w:b/>
          <w:caps/>
          <w:noProof/>
        </w:rPr>
        <w:sectPr w:rsidR="00347C09" w:rsidRPr="0036002B" w:rsidSect="00D52C68">
          <w:type w:val="continuous"/>
          <w:pgSz w:w="15840" w:h="12240" w:orient="landscape"/>
          <w:pgMar w:top="864" w:right="1440" w:bottom="1008" w:left="1440" w:header="576" w:footer="720" w:gutter="0"/>
          <w:cols w:num="2" w:space="720"/>
          <w:titlePg/>
        </w:sectPr>
      </w:pPr>
    </w:p>
    <w:p w14:paraId="6AD27A8E" w14:textId="77777777" w:rsidR="00347C09" w:rsidRPr="0036002B" w:rsidRDefault="00347C09" w:rsidP="00347C09">
      <w:pPr>
        <w:widowControl w:val="0"/>
        <w:rPr>
          <w:rFonts w:ascii="Source Sans Pro" w:eastAsia="Times New Roman" w:hAnsi="Source Sans Pro" w:cs="Times New Roman"/>
          <w:color w:val="000000"/>
          <w:sz w:val="19"/>
          <w:szCs w:val="19"/>
        </w:rPr>
      </w:pPr>
    </w:p>
    <w:p w14:paraId="3A280EF6" w14:textId="460A7822" w:rsidR="00F47C54" w:rsidRPr="0036002B" w:rsidRDefault="00AC3076" w:rsidP="00686061">
      <w:pPr>
        <w:widowControl w:val="0"/>
        <w:jc w:val="center"/>
        <w:rPr>
          <w:rFonts w:ascii="Source Sans Pro" w:eastAsia="Times New Roman" w:hAnsi="Source Sans Pro" w:cs="Times New Roman"/>
          <w:color w:val="000000"/>
          <w:sz w:val="19"/>
          <w:szCs w:val="19"/>
        </w:rPr>
        <w:sectPr w:rsidR="00F47C54" w:rsidRPr="0036002B" w:rsidSect="004579DC">
          <w:footerReference w:type="even" r:id="rId16"/>
          <w:footerReference w:type="default" r:id="rId17"/>
          <w:type w:val="continuous"/>
          <w:pgSz w:w="15840" w:h="12240" w:orient="landscape"/>
          <w:pgMar w:top="864" w:right="1440" w:bottom="1008" w:left="1440" w:header="576" w:footer="720" w:gutter="0"/>
          <w:cols w:space="720"/>
          <w:titlePg/>
        </w:sectPr>
      </w:pPr>
      <w:r w:rsidRPr="0036002B">
        <w:rPr>
          <w:rFonts w:ascii="Source Sans Pro" w:eastAsia="Times New Roman" w:hAnsi="Source Sans Pro" w:cs="Times New Roman"/>
          <w:color w:val="000000" w:themeColor="text1"/>
          <w:sz w:val="19"/>
          <w:szCs w:val="19"/>
        </w:rPr>
        <w:t xml:space="preserve">    </w:t>
      </w:r>
    </w:p>
    <w:p w14:paraId="5679CC55" w14:textId="77777777" w:rsidR="00347C09" w:rsidRPr="0036002B" w:rsidRDefault="00347C09" w:rsidP="00347C09">
      <w:pPr>
        <w:tabs>
          <w:tab w:val="right" w:leader="dot" w:pos="6110"/>
        </w:tabs>
        <w:rPr>
          <w:rFonts w:ascii="Source Sans Pro" w:eastAsia="MS Mincho" w:hAnsi="Source Sans Pro" w:cs="Times New Roman"/>
          <w:noProof/>
          <w:sz w:val="24"/>
          <w:szCs w:val="24"/>
          <w:lang w:eastAsia="ja-JP"/>
        </w:rPr>
        <w:sectPr w:rsidR="00347C09" w:rsidRPr="0036002B" w:rsidSect="00D52C68">
          <w:footerReference w:type="even" r:id="rId18"/>
          <w:footerReference w:type="default" r:id="rId19"/>
          <w:type w:val="continuous"/>
          <w:pgSz w:w="15840" w:h="12240" w:orient="landscape"/>
          <w:pgMar w:top="864" w:right="1440" w:bottom="1008" w:left="1440" w:header="576" w:footer="720" w:gutter="0"/>
          <w:cols w:space="720"/>
          <w:titlePg/>
        </w:sectPr>
      </w:pPr>
    </w:p>
    <w:p w14:paraId="3442B37E" w14:textId="77777777" w:rsidR="00784CA5" w:rsidRPr="0036002B" w:rsidRDefault="00784CA5" w:rsidP="00784CA5">
      <w:pPr>
        <w:jc w:val="center"/>
        <w:rPr>
          <w:rFonts w:ascii="Source Sans Pro" w:hAnsi="Source Sans Pro" w:cs="Times New Roman"/>
        </w:rPr>
        <w:sectPr w:rsidR="00784CA5" w:rsidRPr="0036002B" w:rsidSect="00784CA5">
          <w:footerReference w:type="default" r:id="rId20"/>
          <w:type w:val="continuous"/>
          <w:pgSz w:w="15840" w:h="12240" w:orient="landscape"/>
          <w:pgMar w:top="720" w:right="1080" w:bottom="1440" w:left="1080" w:header="720" w:footer="720" w:gutter="0"/>
          <w:cols w:num="2" w:space="720"/>
          <w:docGrid w:linePitch="360"/>
        </w:sectPr>
      </w:pPr>
    </w:p>
    <w:p w14:paraId="7DECC18F" w14:textId="77777777" w:rsidR="00784CA5" w:rsidRPr="0036002B" w:rsidRDefault="00784CA5" w:rsidP="00784CA5">
      <w:pPr>
        <w:jc w:val="center"/>
        <w:rPr>
          <w:rFonts w:ascii="Source Sans Pro" w:hAnsi="Source Sans Pro" w:cs="Times New Roman"/>
        </w:rPr>
      </w:pPr>
    </w:p>
    <w:p w14:paraId="7ECA9484" w14:textId="7859DBAA" w:rsidR="001C0D65" w:rsidRPr="0036002B" w:rsidRDefault="001C0D65">
      <w:pPr>
        <w:rPr>
          <w:rFonts w:ascii="Source Sans Pro" w:hAnsi="Source Sans Pro" w:cs="Times New Roman"/>
        </w:rPr>
      </w:pPr>
    </w:p>
    <w:p w14:paraId="3064113D" w14:textId="77777777" w:rsidR="00784CA5" w:rsidRPr="0036002B" w:rsidRDefault="00784CA5" w:rsidP="00784CA5">
      <w:pPr>
        <w:jc w:val="center"/>
        <w:rPr>
          <w:rFonts w:ascii="Source Sans Pro" w:hAnsi="Source Sans Pro" w:cs="Times New Roman"/>
        </w:rPr>
      </w:pPr>
    </w:p>
    <w:tbl>
      <w:tblPr>
        <w:tblW w:w="1404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39"/>
        <w:gridCol w:w="11101"/>
      </w:tblGrid>
      <w:tr w:rsidR="00784CA5" w:rsidRPr="0036002B" w14:paraId="6CDC2D8D" w14:textId="77777777" w:rsidTr="653EFC75">
        <w:trPr>
          <w:trHeight w:val="255"/>
          <w:tblHeader/>
        </w:trPr>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3CB078AD" w14:textId="77777777" w:rsidR="00784CA5" w:rsidRPr="0036002B" w:rsidRDefault="00784CA5" w:rsidP="00784CA5">
            <w:pPr>
              <w:pStyle w:val="BodyText"/>
              <w:keepNext w:val="0"/>
              <w:widowControl w:val="0"/>
              <w:jc w:val="center"/>
              <w:rPr>
                <w:rFonts w:ascii="Source Sans Pro" w:hAnsi="Source Sans Pro"/>
                <w:color w:val="FFFFFF" w:themeColor="background1"/>
                <w:sz w:val="20"/>
              </w:rPr>
            </w:pPr>
            <w:r w:rsidRPr="0036002B">
              <w:rPr>
                <w:rFonts w:ascii="Source Sans Pro" w:hAnsi="Source Sans Pro"/>
                <w:b/>
                <w:color w:val="FFFFFF" w:themeColor="background1"/>
                <w:sz w:val="20"/>
              </w:rPr>
              <w:t>STATE</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tcPr>
          <w:p w14:paraId="59124DE7" w14:textId="77777777" w:rsidR="006C1AC3" w:rsidRPr="0036002B" w:rsidRDefault="006C1AC3" w:rsidP="00784CA5">
            <w:pPr>
              <w:pStyle w:val="BodyText"/>
              <w:keepNext w:val="0"/>
              <w:widowControl w:val="0"/>
              <w:jc w:val="center"/>
              <w:rPr>
                <w:rFonts w:ascii="Source Sans Pro" w:hAnsi="Source Sans Pro"/>
                <w:b/>
                <w:color w:val="FFFFFF" w:themeColor="background1"/>
                <w:sz w:val="20"/>
              </w:rPr>
            </w:pPr>
            <w:r w:rsidRPr="0036002B">
              <w:rPr>
                <w:rFonts w:ascii="Source Sans Pro" w:hAnsi="Source Sans Pro"/>
                <w:b/>
                <w:color w:val="FFFFFF" w:themeColor="background1"/>
                <w:sz w:val="20"/>
              </w:rPr>
              <w:t xml:space="preserve">STATE PROTECTION ORDER NO FEE FOR FILING, ISSUANCE, REGISTRATION </w:t>
            </w:r>
          </w:p>
          <w:p w14:paraId="2E437494" w14:textId="77777777" w:rsidR="00784CA5" w:rsidRPr="0036002B" w:rsidRDefault="006C1AC3" w:rsidP="00784CA5">
            <w:pPr>
              <w:pStyle w:val="BodyText"/>
              <w:keepNext w:val="0"/>
              <w:widowControl w:val="0"/>
              <w:jc w:val="center"/>
              <w:rPr>
                <w:rFonts w:ascii="Source Sans Pro" w:hAnsi="Source Sans Pro"/>
                <w:b/>
                <w:color w:val="FFFFFF" w:themeColor="background1"/>
                <w:sz w:val="20"/>
              </w:rPr>
            </w:pPr>
            <w:r w:rsidRPr="0036002B">
              <w:rPr>
                <w:rFonts w:ascii="Source Sans Pro" w:hAnsi="Source Sans Pro"/>
                <w:b/>
                <w:color w:val="FFFFFF" w:themeColor="background1"/>
                <w:sz w:val="20"/>
              </w:rPr>
              <w:t>OR SERVICE OF PROCESS STATUTES</w:t>
            </w:r>
          </w:p>
        </w:tc>
      </w:tr>
      <w:tr w:rsidR="00784CA5" w:rsidRPr="0036002B" w14:paraId="7766EEAA"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CC679E" w14:textId="58DC4298" w:rsidR="00784CA5" w:rsidRPr="0036002B" w:rsidRDefault="006C1AC3" w:rsidP="006C1AC3">
            <w:pPr>
              <w:pStyle w:val="Heading1"/>
              <w:keepNext w:val="0"/>
              <w:widowControl w:val="0"/>
              <w:spacing w:before="0"/>
              <w:jc w:val="center"/>
              <w:rPr>
                <w:rFonts w:ascii="Source Sans Pro" w:hAnsi="Source Sans Pro" w:cs="Times New Roman"/>
                <w:b/>
                <w:color w:val="000000" w:themeColor="text1"/>
                <w:sz w:val="19"/>
                <w:szCs w:val="19"/>
              </w:rPr>
            </w:pPr>
            <w:bookmarkStart w:id="1" w:name="_Toc114146793"/>
            <w:r w:rsidRPr="0036002B">
              <w:rPr>
                <w:rFonts w:ascii="Source Sans Pro" w:hAnsi="Source Sans Pro" w:cs="Times New Roman"/>
                <w:b/>
                <w:color w:val="000000" w:themeColor="text1"/>
                <w:sz w:val="19"/>
                <w:szCs w:val="19"/>
              </w:rPr>
              <w:t>ALABAMA</w:t>
            </w:r>
            <w:bookmarkEnd w:id="1"/>
          </w:p>
          <w:p w14:paraId="1DAFF9BC" w14:textId="77777777" w:rsidR="00784CA5" w:rsidRPr="0036002B" w:rsidRDefault="00784CA5" w:rsidP="006C1AC3">
            <w:pPr>
              <w:rPr>
                <w:rFonts w:ascii="Source Sans Pro" w:hAnsi="Source Sans Pro" w:cs="Times New Roman"/>
                <w:color w:val="000000" w:themeColor="text1"/>
                <w:sz w:val="19"/>
                <w:szCs w:val="19"/>
              </w:rPr>
            </w:pPr>
          </w:p>
          <w:p w14:paraId="6B2F9C78" w14:textId="086BB2D1" w:rsidR="00C34A85" w:rsidRPr="0036002B" w:rsidRDefault="000E4C57" w:rsidP="001E6C5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Ala. Code § 30-5-5</w:t>
            </w:r>
          </w:p>
          <w:p w14:paraId="5AFF97DC" w14:textId="62DBD8C7" w:rsidR="000E4C57" w:rsidRPr="0036002B" w:rsidRDefault="000E4C57" w:rsidP="00C34A85">
            <w:pPr>
              <w:rPr>
                <w:rFonts w:ascii="Source Sans Pro" w:hAnsi="Source Sans Pro" w:cs="Times New Roman"/>
                <w:sz w:val="19"/>
                <w:szCs w:val="19"/>
              </w:rPr>
            </w:pPr>
          </w:p>
          <w:p w14:paraId="27183943" w14:textId="293528CF" w:rsidR="002821B9" w:rsidRPr="0036002B" w:rsidRDefault="002821B9" w:rsidP="00C34A85">
            <w:pPr>
              <w:rPr>
                <w:rFonts w:ascii="Source Sans Pro" w:hAnsi="Source Sans Pro" w:cs="Times New Roman"/>
                <w:sz w:val="19"/>
                <w:szCs w:val="19"/>
              </w:rPr>
            </w:pPr>
          </w:p>
          <w:p w14:paraId="7364AABC" w14:textId="77777777" w:rsidR="002821B9" w:rsidRPr="0036002B" w:rsidRDefault="002821B9" w:rsidP="00C34A85">
            <w:pPr>
              <w:rPr>
                <w:rFonts w:ascii="Source Sans Pro" w:hAnsi="Source Sans Pro" w:cs="Times New Roman"/>
                <w:sz w:val="19"/>
                <w:szCs w:val="19"/>
              </w:rPr>
            </w:pPr>
          </w:p>
          <w:p w14:paraId="7B0B057E" w14:textId="5396DD1F" w:rsidR="00533E18" w:rsidRPr="0036002B" w:rsidRDefault="00533E18" w:rsidP="001E6C5B">
            <w:pPr>
              <w:pStyle w:val="BodyText"/>
              <w:widowControl w:val="0"/>
              <w:jc w:val="center"/>
              <w:rPr>
                <w:rFonts w:ascii="Source Sans Pro" w:hAnsi="Source Sans Pro"/>
                <w:color w:val="000000" w:themeColor="text1"/>
                <w:sz w:val="19"/>
                <w:szCs w:val="19"/>
              </w:rPr>
            </w:pPr>
            <w:r w:rsidRPr="0036002B">
              <w:rPr>
                <w:rFonts w:ascii="Source Sans Pro" w:hAnsi="Source Sans Pro"/>
                <w:sz w:val="19"/>
                <w:szCs w:val="19"/>
              </w:rPr>
              <w:t>Ala. Code §30-5B-5(f)</w:t>
            </w:r>
          </w:p>
          <w:p w14:paraId="030C52E7" w14:textId="5E42242A" w:rsidR="00C34A85" w:rsidRPr="0036002B" w:rsidRDefault="00C34A85" w:rsidP="00C34A85">
            <w:pPr>
              <w:rPr>
                <w:rFonts w:ascii="Source Sans Pro" w:hAnsi="Source Sans Pro" w:cs="Times New Roman"/>
                <w:sz w:val="16"/>
                <w:szCs w:val="16"/>
              </w:rPr>
            </w:pP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2F312" w14:textId="782B4E56" w:rsidR="006C1AC3" w:rsidRPr="0036002B" w:rsidRDefault="006C1AC3" w:rsidP="0030203B">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Ala. </w:t>
            </w:r>
            <w:r w:rsidR="006F69C2" w:rsidRPr="0036002B">
              <w:rPr>
                <w:rFonts w:ascii="Source Sans Pro" w:hAnsi="Source Sans Pro"/>
                <w:b/>
                <w:bCs/>
                <w:color w:val="000000" w:themeColor="text1"/>
                <w:sz w:val="19"/>
                <w:szCs w:val="19"/>
              </w:rPr>
              <w:t>Code. § 30-5-5</w:t>
            </w:r>
            <w:r w:rsidR="004579DC" w:rsidRPr="0036002B" w:rsidDel="004579DC">
              <w:rPr>
                <w:rFonts w:ascii="Source Sans Pro" w:hAnsi="Source Sans Pro"/>
                <w:b/>
                <w:bCs/>
                <w:color w:val="000000" w:themeColor="text1"/>
                <w:sz w:val="19"/>
                <w:szCs w:val="19"/>
              </w:rPr>
              <w:t xml:space="preserve"> </w:t>
            </w:r>
            <w:r w:rsidR="00773EC6" w:rsidRPr="0036002B">
              <w:rPr>
                <w:rFonts w:ascii="Source Sans Pro" w:hAnsi="Source Sans Pro"/>
                <w:b/>
                <w:bCs/>
                <w:color w:val="000000" w:themeColor="text1"/>
                <w:sz w:val="19"/>
                <w:szCs w:val="19"/>
              </w:rPr>
              <w:t>(g)</w:t>
            </w:r>
          </w:p>
          <w:p w14:paraId="4A29BC1D" w14:textId="54D9862F" w:rsidR="00C34A85" w:rsidRPr="0036002B" w:rsidRDefault="006F69C2" w:rsidP="006C1AC3">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(g</w:t>
            </w:r>
            <w:r w:rsidR="006C1AC3" w:rsidRPr="0036002B">
              <w:rPr>
                <w:rFonts w:ascii="Source Sans Pro" w:hAnsi="Source Sans Pro"/>
                <w:color w:val="000000" w:themeColor="text1"/>
                <w:sz w:val="19"/>
                <w:szCs w:val="19"/>
              </w:rPr>
              <w:t xml:space="preserve">) No court costs </w:t>
            </w:r>
            <w:r w:rsidR="00284C93" w:rsidRPr="0036002B">
              <w:rPr>
                <w:rFonts w:ascii="Source Sans Pro" w:hAnsi="Source Sans Pro"/>
                <w:color w:val="000000" w:themeColor="text1"/>
                <w:sz w:val="19"/>
                <w:szCs w:val="19"/>
              </w:rPr>
              <w:t xml:space="preserve">and fees </w:t>
            </w:r>
            <w:r w:rsidR="006C1AC3" w:rsidRPr="0036002B">
              <w:rPr>
                <w:rFonts w:ascii="Source Sans Pro" w:hAnsi="Source Sans Pro"/>
                <w:color w:val="000000" w:themeColor="text1"/>
                <w:sz w:val="19"/>
                <w:szCs w:val="19"/>
              </w:rPr>
              <w:t>s</w:t>
            </w:r>
            <w:r w:rsidR="00BC46D6" w:rsidRPr="0036002B">
              <w:rPr>
                <w:rFonts w:ascii="Source Sans Pro" w:hAnsi="Source Sans Pro"/>
                <w:color w:val="000000" w:themeColor="text1"/>
                <w:sz w:val="19"/>
                <w:szCs w:val="19"/>
              </w:rPr>
              <w:t xml:space="preserve">hall be assessed for the filing and service of a petition for a protection order, for the issuance or registration of a protection order, or for the issuance of a witness subpoena under this chapter. </w:t>
            </w:r>
            <w:r w:rsidR="006C1AC3" w:rsidRPr="0036002B">
              <w:rPr>
                <w:rFonts w:ascii="Source Sans Pro" w:hAnsi="Source Sans Pro"/>
                <w:color w:val="000000" w:themeColor="text1"/>
                <w:sz w:val="19"/>
                <w:szCs w:val="19"/>
              </w:rPr>
              <w:t>Costs</w:t>
            </w:r>
            <w:r w:rsidR="00A718C3" w:rsidRPr="0036002B">
              <w:rPr>
                <w:rFonts w:ascii="Source Sans Pro" w:hAnsi="Source Sans Pro"/>
                <w:color w:val="000000" w:themeColor="text1"/>
                <w:sz w:val="19"/>
                <w:szCs w:val="19"/>
              </w:rPr>
              <w:t xml:space="preserve"> and fees</w:t>
            </w:r>
            <w:r w:rsidR="006C1AC3" w:rsidRPr="0036002B">
              <w:rPr>
                <w:rFonts w:ascii="Source Sans Pro" w:hAnsi="Source Sans Pro"/>
                <w:color w:val="000000" w:themeColor="text1"/>
                <w:sz w:val="19"/>
                <w:szCs w:val="19"/>
              </w:rPr>
              <w:t xml:space="preserve"> may be assessed against the defendant at the discretion of the court.</w:t>
            </w:r>
          </w:p>
          <w:p w14:paraId="47CF2DC7" w14:textId="77777777" w:rsidR="00C34A85" w:rsidRPr="0036002B" w:rsidRDefault="00C34A85" w:rsidP="006C1AC3">
            <w:pPr>
              <w:pStyle w:val="BodyText"/>
              <w:widowControl w:val="0"/>
              <w:rPr>
                <w:rFonts w:ascii="Source Sans Pro" w:hAnsi="Source Sans Pro"/>
                <w:color w:val="000000" w:themeColor="text1"/>
                <w:sz w:val="19"/>
                <w:szCs w:val="19"/>
              </w:rPr>
            </w:pPr>
          </w:p>
          <w:p w14:paraId="55CCBBAD" w14:textId="7E85875F" w:rsidR="004579DC" w:rsidRPr="0036002B" w:rsidRDefault="00773EC6" w:rsidP="0030203B">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Ala. Code </w:t>
            </w:r>
            <w:r w:rsidR="006C1AC3" w:rsidRPr="0036002B">
              <w:rPr>
                <w:rFonts w:ascii="Source Sans Pro" w:hAnsi="Source Sans Pro"/>
                <w:b/>
                <w:bCs/>
                <w:color w:val="000000" w:themeColor="text1"/>
                <w:sz w:val="19"/>
                <w:szCs w:val="19"/>
              </w:rPr>
              <w:t>§30-5B-5</w:t>
            </w:r>
            <w:r w:rsidRPr="0036002B">
              <w:rPr>
                <w:rFonts w:ascii="Source Sans Pro" w:hAnsi="Source Sans Pro"/>
                <w:b/>
                <w:bCs/>
                <w:color w:val="000000" w:themeColor="text1"/>
                <w:sz w:val="19"/>
                <w:szCs w:val="19"/>
              </w:rPr>
              <w:t xml:space="preserve">(f) </w:t>
            </w:r>
            <w:r w:rsidR="006C1AC3" w:rsidRPr="0036002B">
              <w:rPr>
                <w:rFonts w:ascii="Source Sans Pro" w:hAnsi="Source Sans Pro"/>
                <w:b/>
                <w:bCs/>
                <w:color w:val="000000" w:themeColor="text1"/>
                <w:sz w:val="19"/>
                <w:szCs w:val="19"/>
              </w:rPr>
              <w:t xml:space="preserve"> </w:t>
            </w:r>
          </w:p>
          <w:p w14:paraId="57EE98C0" w14:textId="77777777" w:rsidR="00784CA5" w:rsidRPr="0036002B" w:rsidRDefault="006C1AC3" w:rsidP="00B32220">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 A fee may not be charged for the registration of a foreign protection order.</w:t>
            </w:r>
          </w:p>
        </w:tc>
      </w:tr>
      <w:tr w:rsidR="006C1AC3" w:rsidRPr="0036002B" w14:paraId="58B88D62"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61678" w14:textId="5612573E" w:rsidR="006C1AC3" w:rsidRPr="0036002B" w:rsidRDefault="006C1AC3" w:rsidP="006C1AC3">
            <w:pPr>
              <w:pStyle w:val="Heading1"/>
              <w:keepNext w:val="0"/>
              <w:widowControl w:val="0"/>
              <w:spacing w:before="0"/>
              <w:jc w:val="center"/>
              <w:rPr>
                <w:rFonts w:ascii="Source Sans Pro" w:hAnsi="Source Sans Pro" w:cs="Times New Roman"/>
                <w:b/>
                <w:color w:val="000000" w:themeColor="text1"/>
                <w:sz w:val="19"/>
                <w:szCs w:val="19"/>
              </w:rPr>
            </w:pPr>
            <w:bookmarkStart w:id="2" w:name="_Toc114146794"/>
            <w:r w:rsidRPr="0036002B">
              <w:rPr>
                <w:rFonts w:ascii="Source Sans Pro" w:hAnsi="Source Sans Pro" w:cs="Times New Roman"/>
                <w:b/>
                <w:color w:val="000000" w:themeColor="text1"/>
                <w:sz w:val="19"/>
                <w:szCs w:val="19"/>
              </w:rPr>
              <w:t>ALASKA</w:t>
            </w:r>
            <w:bookmarkEnd w:id="2"/>
          </w:p>
          <w:p w14:paraId="253D9D3E" w14:textId="70CB0921" w:rsidR="00221527" w:rsidRPr="0036002B" w:rsidRDefault="00244D9F" w:rsidP="00FB504E">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Alaska Stat. § 18.66.150</w:t>
            </w:r>
          </w:p>
          <w:p w14:paraId="32B226C5" w14:textId="1E276D08" w:rsidR="00221527" w:rsidRPr="0036002B" w:rsidRDefault="00221527" w:rsidP="00C34A85">
            <w:pPr>
              <w:rPr>
                <w:rFonts w:ascii="Source Sans Pro" w:hAnsi="Source Sans Pro" w:cs="Times New Roman"/>
                <w:sz w:val="19"/>
                <w:szCs w:val="19"/>
              </w:rPr>
            </w:pPr>
          </w:p>
          <w:p w14:paraId="698E9137" w14:textId="40BE23E3" w:rsidR="00221527" w:rsidRPr="0036002B" w:rsidRDefault="00221527" w:rsidP="00C34A85">
            <w:pPr>
              <w:rPr>
                <w:rFonts w:ascii="Source Sans Pro" w:hAnsi="Source Sans Pro" w:cs="Times New Roman"/>
                <w:sz w:val="19"/>
                <w:szCs w:val="19"/>
              </w:rPr>
            </w:pPr>
          </w:p>
          <w:p w14:paraId="59739CB8" w14:textId="77777777" w:rsidR="00244D9F" w:rsidRPr="0036002B" w:rsidRDefault="00244D9F" w:rsidP="00C34A85">
            <w:pPr>
              <w:rPr>
                <w:rFonts w:ascii="Source Sans Pro" w:hAnsi="Source Sans Pro" w:cs="Times New Roman"/>
                <w:sz w:val="19"/>
                <w:szCs w:val="19"/>
              </w:rPr>
            </w:pPr>
          </w:p>
          <w:p w14:paraId="42DEE5B2" w14:textId="4501B6A7" w:rsidR="00C34A85" w:rsidRPr="0036002B" w:rsidRDefault="00244D9F" w:rsidP="00FB504E">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Alaska Stat. § 18.66.160</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BB416" w14:textId="5DA58933" w:rsidR="004579DC" w:rsidRPr="0036002B" w:rsidRDefault="006C1AC3" w:rsidP="0030203B">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Alas</w:t>
            </w:r>
            <w:r w:rsidR="007978FF" w:rsidRPr="0036002B">
              <w:rPr>
                <w:rFonts w:ascii="Source Sans Pro" w:hAnsi="Source Sans Pro"/>
                <w:b/>
                <w:bCs/>
                <w:color w:val="000000" w:themeColor="text1"/>
                <w:sz w:val="19"/>
                <w:szCs w:val="19"/>
              </w:rPr>
              <w:t>ka Stat. § 18.66.150</w:t>
            </w:r>
            <w:r w:rsidR="004579DC" w:rsidRPr="0036002B">
              <w:rPr>
                <w:rFonts w:ascii="Source Sans Pro" w:hAnsi="Source Sans Pro"/>
                <w:b/>
                <w:bCs/>
                <w:color w:val="000000" w:themeColor="text1"/>
                <w:sz w:val="19"/>
                <w:szCs w:val="19"/>
              </w:rPr>
              <w:t xml:space="preserve"> (d)</w:t>
            </w:r>
          </w:p>
          <w:p w14:paraId="6F2D4F20" w14:textId="31407A98" w:rsidR="006C1AC3" w:rsidRPr="0036002B" w:rsidRDefault="006C1AC3" w:rsidP="006C1AC3">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(d) Filing fees may not be charged in any action seeking only the relief provided in this chapter.</w:t>
            </w:r>
          </w:p>
          <w:p w14:paraId="23495ED3" w14:textId="77777777" w:rsidR="00C34A85" w:rsidRPr="0036002B" w:rsidRDefault="00C34A85" w:rsidP="00244D9F">
            <w:pPr>
              <w:pStyle w:val="BodyText"/>
              <w:widowControl w:val="0"/>
              <w:rPr>
                <w:rFonts w:ascii="Source Sans Pro" w:hAnsi="Source Sans Pro"/>
                <w:color w:val="000000" w:themeColor="text1"/>
                <w:sz w:val="19"/>
                <w:szCs w:val="19"/>
              </w:rPr>
            </w:pPr>
          </w:p>
          <w:p w14:paraId="42A8A867" w14:textId="7EA037CE" w:rsidR="006C1AC3" w:rsidRPr="0036002B" w:rsidRDefault="004579DC" w:rsidP="0030203B">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Alaska Stat. §</w:t>
            </w:r>
            <w:r w:rsidR="006C1AC3" w:rsidRPr="0036002B">
              <w:rPr>
                <w:rFonts w:ascii="Source Sans Pro" w:hAnsi="Source Sans Pro"/>
                <w:b/>
                <w:bCs/>
                <w:color w:val="000000" w:themeColor="text1"/>
                <w:sz w:val="19"/>
                <w:szCs w:val="19"/>
              </w:rPr>
              <w:t>18. 66. 160</w:t>
            </w:r>
            <w:r w:rsidRPr="0036002B">
              <w:rPr>
                <w:rFonts w:ascii="Source Sans Pro" w:hAnsi="Source Sans Pro"/>
                <w:b/>
                <w:bCs/>
                <w:color w:val="000000" w:themeColor="text1"/>
                <w:sz w:val="19"/>
                <w:szCs w:val="19"/>
              </w:rPr>
              <w:t xml:space="preserve"> (c ) </w:t>
            </w:r>
          </w:p>
          <w:p w14:paraId="5B514B09" w14:textId="77777777" w:rsidR="006C1AC3" w:rsidRPr="0036002B" w:rsidRDefault="006C1AC3" w:rsidP="006C1AC3">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 Fees for service of process may not be charged in a proceeding seeking only the relief provided in this chapter.</w:t>
            </w:r>
          </w:p>
        </w:tc>
      </w:tr>
      <w:tr w:rsidR="006C1AC3" w:rsidRPr="0036002B" w14:paraId="4C9A2534"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DE90E0" w14:textId="676EA0ED" w:rsidR="006C1AC3" w:rsidRPr="0036002B" w:rsidRDefault="006C1AC3" w:rsidP="006C1AC3">
            <w:pPr>
              <w:pStyle w:val="Heading1"/>
              <w:keepNext w:val="0"/>
              <w:widowControl w:val="0"/>
              <w:spacing w:before="0"/>
              <w:jc w:val="center"/>
              <w:rPr>
                <w:rFonts w:ascii="Source Sans Pro" w:hAnsi="Source Sans Pro" w:cs="Times New Roman"/>
                <w:b/>
                <w:color w:val="auto"/>
                <w:sz w:val="19"/>
                <w:szCs w:val="19"/>
              </w:rPr>
            </w:pPr>
            <w:bookmarkStart w:id="3" w:name="_Toc114146795"/>
            <w:r w:rsidRPr="0036002B">
              <w:rPr>
                <w:rFonts w:ascii="Source Sans Pro" w:hAnsi="Source Sans Pro" w:cs="Times New Roman"/>
                <w:b/>
                <w:color w:val="auto"/>
                <w:sz w:val="19"/>
                <w:szCs w:val="19"/>
              </w:rPr>
              <w:t>AMERICA SAMOA</w:t>
            </w:r>
            <w:bookmarkEnd w:id="3"/>
          </w:p>
          <w:p w14:paraId="1A20849C" w14:textId="77777777" w:rsidR="00D2158A" w:rsidRPr="0036002B" w:rsidRDefault="00D2158A" w:rsidP="00D2158A">
            <w:pPr>
              <w:rPr>
                <w:rFonts w:ascii="Source Sans Pro" w:hAnsi="Source Sans Pro"/>
              </w:rPr>
            </w:pPr>
          </w:p>
          <w:p w14:paraId="6EFECB14" w14:textId="5137DEE4" w:rsidR="00D2158A" w:rsidRPr="0036002B" w:rsidRDefault="00D2158A" w:rsidP="00D2158A">
            <w:pPr>
              <w:jc w:val="center"/>
              <w:rPr>
                <w:rFonts w:ascii="Source Sans Pro" w:hAnsi="Source Sans Pro" w:cs="Times New Roman"/>
                <w:sz w:val="19"/>
                <w:szCs w:val="19"/>
              </w:rPr>
            </w:pPr>
            <w:r w:rsidRPr="0036002B">
              <w:rPr>
                <w:rFonts w:ascii="Source Sans Pro" w:hAnsi="Source Sans Pro" w:cs="Times New Roman"/>
                <w:sz w:val="19"/>
                <w:szCs w:val="19"/>
              </w:rPr>
              <w:t>Am. Samoa Code Ann. § 47.0206</w:t>
            </w:r>
          </w:p>
          <w:p w14:paraId="3B14BEC5" w14:textId="434E55C8" w:rsidR="009139FA" w:rsidRPr="0036002B" w:rsidRDefault="009139FA" w:rsidP="00D2158A">
            <w:pPr>
              <w:rPr>
                <w:rFonts w:ascii="Source Sans Pro" w:hAnsi="Source Sans Pro" w:cs="Times New Roman"/>
                <w:sz w:val="16"/>
                <w:szCs w:val="16"/>
              </w:rPr>
            </w:pP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76110" w14:textId="542FDABF" w:rsidR="006C1AC3" w:rsidRPr="0036002B" w:rsidRDefault="006C1AC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Am. Samoa Code Ann. § 47.0206</w:t>
            </w:r>
          </w:p>
          <w:p w14:paraId="38835FF4" w14:textId="77777777" w:rsidR="006C1AC3" w:rsidRPr="0036002B" w:rsidRDefault="006C1AC3" w:rsidP="006C1AC3">
            <w:pPr>
              <w:pStyle w:val="BodyText"/>
              <w:widowControl w:val="0"/>
              <w:rPr>
                <w:rFonts w:ascii="Source Sans Pro" w:hAnsi="Source Sans Pro"/>
                <w:color w:val="000000" w:themeColor="text1"/>
                <w:sz w:val="19"/>
                <w:szCs w:val="19"/>
              </w:rPr>
            </w:pPr>
          </w:p>
          <w:p w14:paraId="10594AE0" w14:textId="77777777" w:rsidR="006C1AC3" w:rsidRPr="0036002B" w:rsidRDefault="006C1AC3" w:rsidP="006C1AC3">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Fees for filing and service of process must not be charged for any proceeding seeking only the relief provided in this chapter.</w:t>
            </w:r>
          </w:p>
        </w:tc>
      </w:tr>
      <w:tr w:rsidR="006C1AC3" w:rsidRPr="0036002B" w14:paraId="39EB702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31A09" w14:textId="0C707B15" w:rsidR="006C1AC3" w:rsidRPr="0036002B" w:rsidRDefault="006C1AC3" w:rsidP="006C1AC3">
            <w:pPr>
              <w:pStyle w:val="Heading1"/>
              <w:keepNext w:val="0"/>
              <w:widowControl w:val="0"/>
              <w:spacing w:before="0"/>
              <w:jc w:val="center"/>
              <w:rPr>
                <w:rFonts w:ascii="Source Sans Pro" w:hAnsi="Source Sans Pro" w:cs="Times New Roman"/>
                <w:b/>
                <w:color w:val="000000" w:themeColor="text1"/>
                <w:sz w:val="19"/>
                <w:szCs w:val="19"/>
              </w:rPr>
            </w:pPr>
            <w:bookmarkStart w:id="4" w:name="_Toc479082297"/>
            <w:bookmarkStart w:id="5" w:name="_Toc114146796"/>
            <w:r w:rsidRPr="0036002B">
              <w:rPr>
                <w:rFonts w:ascii="Source Sans Pro" w:hAnsi="Source Sans Pro" w:cs="Times New Roman"/>
                <w:b/>
                <w:color w:val="000000" w:themeColor="text1"/>
                <w:sz w:val="19"/>
                <w:szCs w:val="19"/>
              </w:rPr>
              <w:t>ARIZONA</w:t>
            </w:r>
            <w:bookmarkEnd w:id="4"/>
            <w:bookmarkEnd w:id="5"/>
          </w:p>
          <w:p w14:paraId="70316B9A" w14:textId="77777777" w:rsidR="00A07B2E" w:rsidRPr="0036002B" w:rsidRDefault="00A07B2E" w:rsidP="00C34A85">
            <w:pPr>
              <w:rPr>
                <w:rFonts w:ascii="Source Sans Pro" w:hAnsi="Source Sans Pro" w:cs="Times New Roman"/>
                <w:sz w:val="19"/>
                <w:szCs w:val="19"/>
              </w:rPr>
            </w:pPr>
          </w:p>
          <w:p w14:paraId="50920DB6" w14:textId="539CD544" w:rsidR="00C34A85" w:rsidRPr="0036002B" w:rsidRDefault="00A07B2E" w:rsidP="00D2158A">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Ariz. Rev. Stat.</w:t>
            </w:r>
            <w:r w:rsidR="004779E4" w:rsidRPr="0036002B">
              <w:rPr>
                <w:rFonts w:ascii="Source Sans Pro" w:hAnsi="Source Sans Pro" w:cs="Times New Roman"/>
                <w:sz w:val="19"/>
                <w:szCs w:val="19"/>
                <w:bdr w:val="none" w:sz="0" w:space="0" w:color="auto" w:frame="1"/>
                <w:shd w:val="clear" w:color="auto" w:fill="FFFFFF"/>
              </w:rPr>
              <w:t xml:space="preserve"> Ann.</w:t>
            </w:r>
            <w:r w:rsidRPr="0036002B">
              <w:rPr>
                <w:rFonts w:ascii="Source Sans Pro" w:hAnsi="Source Sans Pro" w:cs="Times New Roman"/>
                <w:sz w:val="19"/>
                <w:szCs w:val="19"/>
                <w:bdr w:val="none" w:sz="0" w:space="0" w:color="auto" w:frame="1"/>
                <w:shd w:val="clear" w:color="auto" w:fill="FFFFFF"/>
              </w:rPr>
              <w:t xml:space="preserve"> § 13-3602</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4E672" w14:textId="45569718" w:rsidR="00A1224F" w:rsidRPr="0036002B" w:rsidRDefault="00475509" w:rsidP="00B32220">
            <w:pPr>
              <w:pStyle w:val="BodyText"/>
              <w:widowControl w:val="0"/>
              <w:jc w:val="center"/>
              <w:rPr>
                <w:rFonts w:ascii="Source Sans Pro" w:hAnsi="Source Sans Pro"/>
                <w:b/>
                <w:bCs/>
                <w:sz w:val="19"/>
                <w:szCs w:val="19"/>
              </w:rPr>
            </w:pPr>
            <w:r w:rsidRPr="0036002B">
              <w:rPr>
                <w:rFonts w:ascii="Source Sans Pro" w:hAnsi="Source Sans Pro"/>
                <w:b/>
                <w:bCs/>
                <w:sz w:val="19"/>
                <w:szCs w:val="19"/>
              </w:rPr>
              <w:t>A</w:t>
            </w:r>
            <w:r w:rsidR="00540B20" w:rsidRPr="0036002B">
              <w:rPr>
                <w:rFonts w:ascii="Source Sans Pro" w:hAnsi="Source Sans Pro"/>
                <w:b/>
                <w:bCs/>
                <w:sz w:val="19"/>
                <w:szCs w:val="19"/>
              </w:rPr>
              <w:t>riz</w:t>
            </w:r>
            <w:r w:rsidRPr="0036002B">
              <w:rPr>
                <w:rFonts w:ascii="Source Sans Pro" w:hAnsi="Source Sans Pro"/>
                <w:b/>
                <w:bCs/>
                <w:sz w:val="19"/>
                <w:szCs w:val="19"/>
              </w:rPr>
              <w:t>.</w:t>
            </w:r>
            <w:r w:rsidR="00540B20" w:rsidRPr="0036002B">
              <w:rPr>
                <w:rFonts w:ascii="Source Sans Pro" w:hAnsi="Source Sans Pro"/>
                <w:b/>
                <w:bCs/>
                <w:sz w:val="19"/>
                <w:szCs w:val="19"/>
              </w:rPr>
              <w:t xml:space="preserve"> </w:t>
            </w:r>
            <w:r w:rsidRPr="0036002B">
              <w:rPr>
                <w:rFonts w:ascii="Source Sans Pro" w:hAnsi="Source Sans Pro"/>
                <w:b/>
                <w:bCs/>
                <w:sz w:val="19"/>
                <w:szCs w:val="19"/>
              </w:rPr>
              <w:t>R</w:t>
            </w:r>
            <w:r w:rsidR="00540B20" w:rsidRPr="0036002B">
              <w:rPr>
                <w:rFonts w:ascii="Source Sans Pro" w:hAnsi="Source Sans Pro"/>
                <w:b/>
                <w:bCs/>
                <w:sz w:val="19"/>
                <w:szCs w:val="19"/>
              </w:rPr>
              <w:t>ev</w:t>
            </w:r>
            <w:r w:rsidRPr="0036002B">
              <w:rPr>
                <w:rFonts w:ascii="Source Sans Pro" w:hAnsi="Source Sans Pro"/>
                <w:b/>
                <w:bCs/>
                <w:sz w:val="19"/>
                <w:szCs w:val="19"/>
              </w:rPr>
              <w:t>.</w:t>
            </w:r>
            <w:r w:rsidR="00036773" w:rsidRPr="0036002B">
              <w:rPr>
                <w:rFonts w:ascii="Source Sans Pro" w:hAnsi="Source Sans Pro"/>
                <w:b/>
                <w:bCs/>
                <w:sz w:val="19"/>
                <w:szCs w:val="19"/>
              </w:rPr>
              <w:t xml:space="preserve"> </w:t>
            </w:r>
            <w:r w:rsidRPr="0036002B">
              <w:rPr>
                <w:rFonts w:ascii="Source Sans Pro" w:hAnsi="Source Sans Pro"/>
                <w:b/>
                <w:bCs/>
                <w:sz w:val="19"/>
                <w:szCs w:val="19"/>
              </w:rPr>
              <w:t>S</w:t>
            </w:r>
            <w:r w:rsidR="00036773" w:rsidRPr="0036002B">
              <w:rPr>
                <w:rFonts w:ascii="Source Sans Pro" w:hAnsi="Source Sans Pro"/>
                <w:b/>
                <w:bCs/>
                <w:sz w:val="19"/>
                <w:szCs w:val="19"/>
              </w:rPr>
              <w:t>tat</w:t>
            </w:r>
            <w:r w:rsidRPr="0036002B">
              <w:rPr>
                <w:rFonts w:ascii="Source Sans Pro" w:hAnsi="Source Sans Pro"/>
                <w:b/>
                <w:bCs/>
                <w:sz w:val="19"/>
                <w:szCs w:val="19"/>
              </w:rPr>
              <w:t>.</w:t>
            </w:r>
            <w:r w:rsidR="004779E4" w:rsidRPr="0036002B">
              <w:rPr>
                <w:rFonts w:ascii="Source Sans Pro" w:hAnsi="Source Sans Pro"/>
                <w:b/>
                <w:bCs/>
                <w:sz w:val="19"/>
                <w:szCs w:val="19"/>
              </w:rPr>
              <w:t xml:space="preserve"> Ann.</w:t>
            </w:r>
            <w:r w:rsidRPr="0036002B">
              <w:rPr>
                <w:rFonts w:ascii="Source Sans Pro" w:hAnsi="Source Sans Pro"/>
                <w:b/>
                <w:bCs/>
                <w:sz w:val="19"/>
                <w:szCs w:val="19"/>
              </w:rPr>
              <w:t xml:space="preserve"> § 13-3602</w:t>
            </w:r>
            <w:r w:rsidR="003F70AC" w:rsidRPr="0036002B">
              <w:rPr>
                <w:rFonts w:ascii="Source Sans Pro" w:hAnsi="Source Sans Pro"/>
                <w:b/>
                <w:bCs/>
                <w:sz w:val="19"/>
                <w:szCs w:val="19"/>
              </w:rPr>
              <w:t>(D)</w:t>
            </w:r>
          </w:p>
          <w:p w14:paraId="38A96966" w14:textId="77777777" w:rsidR="00A1224F" w:rsidRPr="0036002B" w:rsidRDefault="00A1224F" w:rsidP="00B32220">
            <w:pPr>
              <w:pStyle w:val="BodyText"/>
              <w:widowControl w:val="0"/>
              <w:jc w:val="center"/>
              <w:rPr>
                <w:rFonts w:ascii="Source Sans Pro" w:hAnsi="Source Sans Pro"/>
                <w:b/>
                <w:bCs/>
                <w:sz w:val="19"/>
                <w:szCs w:val="19"/>
              </w:rPr>
            </w:pPr>
          </w:p>
          <w:p w14:paraId="05FC44E3" w14:textId="309C65F8" w:rsidR="00FE3BB0" w:rsidRPr="0036002B" w:rsidRDefault="004779E4" w:rsidP="00EF4A98">
            <w:pPr>
              <w:pStyle w:val="BodyText"/>
              <w:widowControl w:val="0"/>
              <w:rPr>
                <w:rFonts w:ascii="Source Sans Pro" w:hAnsi="Source Sans Pro"/>
                <w:sz w:val="19"/>
                <w:szCs w:val="19"/>
              </w:rPr>
            </w:pPr>
            <w:r w:rsidRPr="0036002B">
              <w:rPr>
                <w:rFonts w:ascii="Source Sans Pro" w:hAnsi="Source Sans Pro"/>
                <w:sz w:val="19"/>
                <w:szCs w:val="19"/>
              </w:rPr>
              <w:t>D. A fee shall not be charged for filing a petition under this section or for service of process. Each court shall provide, without charge, forms for purposes of this section for assisting parties without counsel. The court shall make reasonable efforts to provide the appropriate information to both parties on emergency and counseling services that are available in the local area.</w:t>
            </w:r>
          </w:p>
        </w:tc>
      </w:tr>
      <w:tr w:rsidR="00A1224F" w:rsidRPr="0036002B" w14:paraId="15BD8E37"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17E43" w14:textId="2FAF4ABF" w:rsidR="00C34A85" w:rsidRPr="0036002B" w:rsidRDefault="00A1224F" w:rsidP="00C34A85">
            <w:pPr>
              <w:pStyle w:val="Heading1"/>
              <w:keepNext w:val="0"/>
              <w:widowControl w:val="0"/>
              <w:spacing w:before="0"/>
              <w:jc w:val="center"/>
              <w:rPr>
                <w:rFonts w:ascii="Source Sans Pro" w:hAnsi="Source Sans Pro" w:cs="Times New Roman"/>
                <w:b/>
                <w:color w:val="000000" w:themeColor="text1"/>
                <w:sz w:val="19"/>
                <w:szCs w:val="19"/>
              </w:rPr>
            </w:pPr>
            <w:bookmarkStart w:id="6" w:name="_Toc479082298"/>
            <w:bookmarkStart w:id="7" w:name="_Toc114146797"/>
            <w:r w:rsidRPr="0036002B">
              <w:rPr>
                <w:rFonts w:ascii="Source Sans Pro" w:hAnsi="Source Sans Pro" w:cs="Times New Roman"/>
                <w:b/>
                <w:color w:val="000000" w:themeColor="text1"/>
                <w:sz w:val="19"/>
                <w:szCs w:val="19"/>
              </w:rPr>
              <w:lastRenderedPageBreak/>
              <w:t>ARKANSAS</w:t>
            </w:r>
            <w:bookmarkEnd w:id="6"/>
            <w:bookmarkEnd w:id="7"/>
          </w:p>
          <w:p w14:paraId="0E9ACFF0" w14:textId="77777777" w:rsidR="00A07B2E" w:rsidRPr="0036002B" w:rsidRDefault="00A07B2E" w:rsidP="00A07B2E">
            <w:pPr>
              <w:rPr>
                <w:rFonts w:ascii="Source Sans Pro" w:hAnsi="Source Sans Pro"/>
              </w:rPr>
            </w:pPr>
          </w:p>
          <w:p w14:paraId="1839C6FC" w14:textId="3FFE29B5" w:rsidR="00C34A85" w:rsidRPr="0036002B" w:rsidRDefault="00A07B2E" w:rsidP="002E129E">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Ark. Code Ann. § 9-15-202</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9363F8" w14:textId="60AC1ECF" w:rsidR="00A1224F" w:rsidRPr="0036002B" w:rsidRDefault="00F31516"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A</w:t>
            </w:r>
            <w:r w:rsidR="00E42704" w:rsidRPr="0036002B">
              <w:rPr>
                <w:rFonts w:ascii="Source Sans Pro" w:hAnsi="Source Sans Pro"/>
                <w:b/>
                <w:bCs/>
                <w:color w:val="000000" w:themeColor="text1"/>
                <w:sz w:val="19"/>
                <w:szCs w:val="19"/>
              </w:rPr>
              <w:t>rk</w:t>
            </w:r>
            <w:r w:rsidRPr="0036002B">
              <w:rPr>
                <w:rFonts w:ascii="Source Sans Pro" w:hAnsi="Source Sans Pro"/>
                <w:b/>
                <w:bCs/>
                <w:color w:val="000000" w:themeColor="text1"/>
                <w:sz w:val="19"/>
                <w:szCs w:val="19"/>
              </w:rPr>
              <w:t>.</w:t>
            </w:r>
            <w:r w:rsidR="00E42704"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C</w:t>
            </w:r>
            <w:r w:rsidR="00E42704" w:rsidRPr="0036002B">
              <w:rPr>
                <w:rFonts w:ascii="Source Sans Pro" w:hAnsi="Source Sans Pro"/>
                <w:b/>
                <w:bCs/>
                <w:color w:val="000000" w:themeColor="text1"/>
                <w:sz w:val="19"/>
                <w:szCs w:val="19"/>
              </w:rPr>
              <w:t>ode</w:t>
            </w:r>
            <w:r w:rsidRPr="0036002B">
              <w:rPr>
                <w:rFonts w:ascii="Source Sans Pro" w:hAnsi="Source Sans Pro"/>
                <w:b/>
                <w:bCs/>
                <w:color w:val="000000" w:themeColor="text1"/>
                <w:sz w:val="19"/>
                <w:szCs w:val="19"/>
              </w:rPr>
              <w:t>.</w:t>
            </w:r>
            <w:r w:rsidR="00E42704"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A</w:t>
            </w:r>
            <w:r w:rsidR="00E42704" w:rsidRPr="0036002B">
              <w:rPr>
                <w:rFonts w:ascii="Source Sans Pro" w:hAnsi="Source Sans Pro"/>
                <w:b/>
                <w:bCs/>
                <w:color w:val="000000" w:themeColor="text1"/>
                <w:sz w:val="19"/>
                <w:szCs w:val="19"/>
              </w:rPr>
              <w:t>nn</w:t>
            </w:r>
            <w:r w:rsidRPr="0036002B">
              <w:rPr>
                <w:rFonts w:ascii="Source Sans Pro" w:hAnsi="Source Sans Pro"/>
                <w:b/>
                <w:bCs/>
                <w:color w:val="000000" w:themeColor="text1"/>
                <w:sz w:val="19"/>
                <w:szCs w:val="19"/>
              </w:rPr>
              <w:t>. § 9-15-202</w:t>
            </w:r>
            <w:r w:rsidR="005F022F" w:rsidRPr="0036002B">
              <w:rPr>
                <w:rFonts w:ascii="Source Sans Pro" w:hAnsi="Source Sans Pro"/>
                <w:b/>
                <w:bCs/>
                <w:color w:val="000000" w:themeColor="text1"/>
                <w:sz w:val="19"/>
                <w:szCs w:val="19"/>
              </w:rPr>
              <w:t xml:space="preserve"> </w:t>
            </w:r>
          </w:p>
          <w:p w14:paraId="606F2AA9" w14:textId="77777777" w:rsidR="00A1224F" w:rsidRPr="0036002B" w:rsidRDefault="00A1224F" w:rsidP="00A1224F">
            <w:pPr>
              <w:pStyle w:val="BodyText"/>
              <w:widowControl w:val="0"/>
              <w:rPr>
                <w:rFonts w:ascii="Source Sans Pro" w:hAnsi="Source Sans Pro"/>
                <w:color w:val="000000" w:themeColor="text1"/>
                <w:sz w:val="19"/>
                <w:szCs w:val="19"/>
              </w:rPr>
            </w:pPr>
          </w:p>
          <w:p w14:paraId="44C081E1" w14:textId="4176C412"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(a)(1) The court, clerks of the court, and law enforcement agencies shall not require any initial filing fees or service costs.</w:t>
            </w:r>
          </w:p>
          <w:p w14:paraId="28436B6F" w14:textId="133B71E7"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w:t>
            </w:r>
            <w:r w:rsidR="00A1224F" w:rsidRPr="0036002B">
              <w:rPr>
                <w:rFonts w:ascii="Source Sans Pro" w:hAnsi="Source Sans Pro"/>
                <w:color w:val="000000" w:themeColor="text1"/>
                <w:sz w:val="19"/>
                <w:szCs w:val="19"/>
              </w:rPr>
              <w:t>(2) A claim or counterclaim for other relief, including without limitation divorce, annulment, separate maintenance, or paternity shall not be asserted in an action brought under this subchapter except to the extent permitted in this subchapter.</w:t>
            </w:r>
          </w:p>
          <w:p w14:paraId="3D7D3ADF" w14:textId="7777777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(b)(1) Established filing fees may be assessed against the respondent at the full hearing.</w:t>
            </w:r>
          </w:p>
          <w:p w14:paraId="084843AC" w14:textId="3C43AAEB"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w:t>
            </w:r>
            <w:r w:rsidR="00A1224F" w:rsidRPr="0036002B">
              <w:rPr>
                <w:rFonts w:ascii="Source Sans Pro" w:hAnsi="Source Sans Pro"/>
                <w:color w:val="000000" w:themeColor="text1"/>
                <w:sz w:val="19"/>
                <w:szCs w:val="19"/>
              </w:rPr>
              <w:t>(2) Filing fees under this section shall be collected by the county official, agency, or department designated under § 16-13-709 as primarily responsible for the collection of fines assessed in circuit court and shall be remitted on or before the tenth day of each month to the office of county treasurer for deposit to the county administration of justice fund.</w:t>
            </w:r>
          </w:p>
          <w:p w14:paraId="5758DBF9" w14:textId="0B00DE61"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w:t>
            </w:r>
            <w:r w:rsidR="00A1224F" w:rsidRPr="0036002B">
              <w:rPr>
                <w:rFonts w:ascii="Source Sans Pro" w:hAnsi="Source Sans Pro"/>
                <w:color w:val="000000" w:themeColor="text1"/>
                <w:sz w:val="19"/>
                <w:szCs w:val="19"/>
              </w:rPr>
              <w:t>(3) The county shall remit on or before the fifteenth day of each month all sums received in excess of the amounts necessary to fund the expenses enumerated in § 16-10-307(b) and (c) during the previous month from the uniform filing fees provided for in § 21-6-403, the uniform court costs provided for in § 16-10-305, and the fees provided for in this section to the Administration of Justice Funds Section of the Office of Administrative Services of the Department of Finance and Administration for deposit into the State Administration of Justice Fund.</w:t>
            </w:r>
          </w:p>
          <w:p w14:paraId="06FBCC08" w14:textId="7777777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(c)(1) The abused in a domestic violence petition for relief for a protection order sought under this subchapter shall not bear the cost associated with its filing or the costs associated with the issuance or service of a warrant and witness subpoena.</w:t>
            </w:r>
          </w:p>
          <w:p w14:paraId="1B8568AD" w14:textId="35341DE2" w:rsidR="00732E7A" w:rsidRPr="0036002B" w:rsidRDefault="00A1224F" w:rsidP="00732E7A">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(c)(2) This subsection does not prohibit a judge from assessing costs against a petitioner if the allegations of abuse are determined after a hearing to be false.</w:t>
            </w:r>
          </w:p>
          <w:p w14:paraId="6EBD3322" w14:textId="4D8956B3" w:rsidR="00732E7A" w:rsidRPr="0036002B" w:rsidRDefault="00732E7A" w:rsidP="00732E7A">
            <w:pPr>
              <w:pStyle w:val="BodyText"/>
              <w:widowControl w:val="0"/>
              <w:rPr>
                <w:rStyle w:val="ssparacontent"/>
                <w:rFonts w:ascii="Source Sans Pro" w:eastAsiaTheme="majorEastAsia" w:hAnsi="Source Sans Pro"/>
                <w:sz w:val="19"/>
                <w:szCs w:val="19"/>
                <w:bdr w:val="none" w:sz="0" w:space="0" w:color="auto" w:frame="1"/>
                <w:shd w:val="clear" w:color="auto" w:fill="FFFFFF"/>
              </w:rPr>
            </w:pPr>
            <w:r w:rsidRPr="0036002B">
              <w:rPr>
                <w:rFonts w:ascii="Source Sans Pro" w:hAnsi="Source Sans Pro"/>
                <w:sz w:val="19"/>
                <w:szCs w:val="19"/>
              </w:rPr>
              <w:t xml:space="preserve">(d)(1) </w:t>
            </w:r>
            <w:r w:rsidRPr="0036002B">
              <w:rPr>
                <w:rStyle w:val="ssparacontent"/>
                <w:rFonts w:ascii="Source Sans Pro" w:eastAsiaTheme="majorEastAsia" w:hAnsi="Source Sans Pro"/>
                <w:sz w:val="19"/>
                <w:szCs w:val="19"/>
                <w:bdr w:val="none" w:sz="0" w:space="0" w:color="auto" w:frame="1"/>
                <w:shd w:val="clear" w:color="auto" w:fill="FFFFFF"/>
              </w:rPr>
              <w:t>An additional court cost of twenty-five dollars ($25.00) shall be assessed and remitted to the Administration of Justice Funds Section by the court clerk for deposit as special revenues into the Domestic Violence Shelter Fund if a person is a convicted perpetrator of domestic abuse or is the respondent on a permanent order of protection entered by a court under the Domestic Abuse Act of 1991, </w:t>
            </w:r>
            <w:r w:rsidRPr="0036002B">
              <w:rPr>
                <w:rFonts w:ascii="Source Sans Pro" w:eastAsiaTheme="majorEastAsia" w:hAnsi="Source Sans Pro"/>
                <w:sz w:val="19"/>
                <w:szCs w:val="19"/>
                <w:bdr w:val="none" w:sz="0" w:space="0" w:color="auto" w:frame="1"/>
                <w:shd w:val="clear" w:color="auto" w:fill="FFFFFF"/>
              </w:rPr>
              <w:t>§ 9-15-101</w:t>
            </w:r>
            <w:r w:rsidRPr="0036002B">
              <w:rPr>
                <w:rStyle w:val="ssparacontent"/>
                <w:rFonts w:ascii="Source Sans Pro" w:eastAsiaTheme="majorEastAsia" w:hAnsi="Source Sans Pro"/>
                <w:sz w:val="19"/>
                <w:szCs w:val="19"/>
                <w:bdr w:val="none" w:sz="0" w:space="0" w:color="auto" w:frame="1"/>
                <w:shd w:val="clear" w:color="auto" w:fill="FFFFFF"/>
              </w:rPr>
              <w:t> et seq.</w:t>
            </w:r>
          </w:p>
          <w:p w14:paraId="65DB04A6" w14:textId="116CB2AE" w:rsidR="00732E7A" w:rsidRPr="0036002B" w:rsidRDefault="00732E7A" w:rsidP="00732E7A">
            <w:pPr>
              <w:pStyle w:val="BodyText"/>
              <w:widowControl w:val="0"/>
              <w:rPr>
                <w:rFonts w:ascii="Source Sans Pro" w:eastAsiaTheme="majorEastAsia" w:hAnsi="Source Sans Pro"/>
                <w:sz w:val="19"/>
                <w:szCs w:val="19"/>
              </w:rPr>
            </w:pPr>
            <w:r w:rsidRPr="0036002B">
              <w:rPr>
                <w:rStyle w:val="ssparacontent"/>
                <w:rFonts w:ascii="Source Sans Pro" w:eastAsiaTheme="majorEastAsia" w:hAnsi="Source Sans Pro"/>
                <w:sz w:val="19"/>
                <w:szCs w:val="19"/>
                <w:bdr w:val="none" w:sz="0" w:space="0" w:color="auto" w:frame="1"/>
                <w:shd w:val="clear" w:color="auto" w:fill="FFFFFF"/>
              </w:rPr>
              <w:t>(d)(2) The court clerk shall disburse all court costs collected each month under subdivision (d)(1) of this section to the Administration of Justice Funds Section by the fifteenth working day of the following month</w:t>
            </w:r>
            <w:r w:rsidR="005F022F" w:rsidRPr="0036002B">
              <w:rPr>
                <w:rStyle w:val="ssparacontent"/>
                <w:rFonts w:ascii="Source Sans Pro" w:eastAsiaTheme="majorEastAsia" w:hAnsi="Source Sans Pro"/>
                <w:sz w:val="19"/>
                <w:szCs w:val="19"/>
                <w:bdr w:val="none" w:sz="0" w:space="0" w:color="auto" w:frame="1"/>
                <w:shd w:val="clear" w:color="auto" w:fill="FFFFFF"/>
              </w:rPr>
              <w:t>.</w:t>
            </w:r>
          </w:p>
          <w:p w14:paraId="04CF09F4" w14:textId="4CCE08E9" w:rsidR="00732E7A" w:rsidRPr="0036002B" w:rsidRDefault="00732E7A" w:rsidP="00A1224F">
            <w:pPr>
              <w:pStyle w:val="BodyText"/>
              <w:widowControl w:val="0"/>
              <w:rPr>
                <w:rFonts w:ascii="Source Sans Pro" w:hAnsi="Source Sans Pro"/>
                <w:color w:val="000000" w:themeColor="text1"/>
                <w:sz w:val="19"/>
                <w:szCs w:val="19"/>
              </w:rPr>
            </w:pPr>
          </w:p>
        </w:tc>
      </w:tr>
      <w:tr w:rsidR="00A1224F" w:rsidRPr="0036002B" w14:paraId="730720A9"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9AF3B3" w14:textId="770211DC"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8" w:name="_Toc114146798"/>
            <w:r w:rsidRPr="0036002B">
              <w:rPr>
                <w:rFonts w:ascii="Source Sans Pro" w:hAnsi="Source Sans Pro" w:cs="Times New Roman"/>
                <w:b/>
                <w:color w:val="000000" w:themeColor="text1"/>
                <w:sz w:val="19"/>
                <w:szCs w:val="19"/>
              </w:rPr>
              <w:t>CALIFORNIA</w:t>
            </w:r>
            <w:bookmarkEnd w:id="8"/>
          </w:p>
          <w:p w14:paraId="25740F3F" w14:textId="77777777" w:rsidR="00873F56" w:rsidRPr="0036002B" w:rsidRDefault="00873F56" w:rsidP="00873F56">
            <w:pPr>
              <w:rPr>
                <w:rFonts w:ascii="Source Sans Pro" w:hAnsi="Source Sans Pro"/>
              </w:rPr>
            </w:pPr>
          </w:p>
          <w:p w14:paraId="11D407D0" w14:textId="6EA6E153" w:rsidR="00DA68CC" w:rsidRPr="0036002B" w:rsidRDefault="00A07B2E" w:rsidP="00A31A7C">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Cal. Fam. Code § 6222</w:t>
            </w:r>
          </w:p>
          <w:p w14:paraId="3E07BB74" w14:textId="49AF219D" w:rsidR="00DA68CC" w:rsidRPr="0036002B" w:rsidRDefault="00DA68CC" w:rsidP="00D91C9E">
            <w:pPr>
              <w:rPr>
                <w:rFonts w:ascii="Source Sans Pro" w:hAnsi="Source Sans Pro" w:cs="Times New Roman"/>
                <w:sz w:val="19"/>
                <w:szCs w:val="19"/>
              </w:rPr>
            </w:pPr>
          </w:p>
          <w:p w14:paraId="5EA96105" w14:textId="77777777" w:rsidR="00DA68CC" w:rsidRPr="0036002B" w:rsidRDefault="00DA68CC" w:rsidP="00D91C9E">
            <w:pPr>
              <w:rPr>
                <w:rFonts w:ascii="Source Sans Pro" w:hAnsi="Source Sans Pro" w:cs="Times New Roman"/>
                <w:sz w:val="19"/>
                <w:szCs w:val="19"/>
              </w:rPr>
            </w:pPr>
          </w:p>
          <w:p w14:paraId="27F9D6D9" w14:textId="351A1F22" w:rsidR="00DA68CC" w:rsidRPr="0036002B" w:rsidRDefault="00DA68CC" w:rsidP="00D91C9E">
            <w:pPr>
              <w:rPr>
                <w:rFonts w:ascii="Source Sans Pro" w:hAnsi="Source Sans Pro" w:cs="Times New Roman"/>
                <w:sz w:val="19"/>
                <w:szCs w:val="19"/>
              </w:rPr>
            </w:pPr>
          </w:p>
          <w:p w14:paraId="46292C46" w14:textId="349459DD" w:rsidR="00A07B2E" w:rsidRPr="0036002B" w:rsidRDefault="00A07B2E" w:rsidP="00D91C9E">
            <w:pPr>
              <w:rPr>
                <w:rFonts w:ascii="Source Sans Pro" w:hAnsi="Source Sans Pro" w:cs="Times New Roman"/>
                <w:sz w:val="19"/>
                <w:szCs w:val="19"/>
              </w:rPr>
            </w:pPr>
          </w:p>
          <w:p w14:paraId="3A48445C" w14:textId="0173456F" w:rsidR="00A07B2E" w:rsidRPr="0036002B" w:rsidRDefault="00A07B2E" w:rsidP="00D91C9E">
            <w:pPr>
              <w:rPr>
                <w:rFonts w:ascii="Source Sans Pro" w:hAnsi="Source Sans Pro" w:cs="Times New Roman"/>
                <w:sz w:val="19"/>
                <w:szCs w:val="19"/>
              </w:rPr>
            </w:pPr>
          </w:p>
          <w:p w14:paraId="3E3B55CB" w14:textId="77777777" w:rsidR="00A07B2E" w:rsidRPr="0036002B" w:rsidRDefault="00A07B2E" w:rsidP="00D91C9E">
            <w:pPr>
              <w:rPr>
                <w:rFonts w:ascii="Source Sans Pro" w:hAnsi="Source Sans Pro" w:cs="Times New Roman"/>
                <w:sz w:val="19"/>
                <w:szCs w:val="19"/>
              </w:rPr>
            </w:pPr>
          </w:p>
          <w:p w14:paraId="34CB0128" w14:textId="6EF040E6" w:rsidR="00DA68CC" w:rsidRPr="0036002B" w:rsidRDefault="00A07B2E" w:rsidP="00A31A7C">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Cal. Fam. Code § 6404</w:t>
            </w:r>
          </w:p>
          <w:p w14:paraId="4FC26812" w14:textId="701F5786" w:rsidR="00DA68CC" w:rsidRPr="0036002B" w:rsidRDefault="00DA68CC" w:rsidP="00D91C9E">
            <w:pPr>
              <w:rPr>
                <w:rFonts w:ascii="Source Sans Pro" w:hAnsi="Source Sans Pro" w:cs="Times New Roman"/>
                <w:sz w:val="19"/>
                <w:szCs w:val="19"/>
              </w:rPr>
            </w:pPr>
          </w:p>
          <w:p w14:paraId="7D6D997A" w14:textId="70A5C970" w:rsidR="00DA68CC" w:rsidRPr="0036002B" w:rsidRDefault="00DA68CC" w:rsidP="00D91C9E">
            <w:pPr>
              <w:rPr>
                <w:rFonts w:ascii="Source Sans Pro" w:hAnsi="Source Sans Pro" w:cs="Times New Roman"/>
                <w:sz w:val="19"/>
                <w:szCs w:val="19"/>
              </w:rPr>
            </w:pPr>
          </w:p>
          <w:p w14:paraId="740BC16C" w14:textId="02083909" w:rsidR="00A07B2E" w:rsidRPr="0036002B" w:rsidRDefault="00A07B2E" w:rsidP="00D91C9E">
            <w:pPr>
              <w:rPr>
                <w:rFonts w:ascii="Source Sans Pro" w:hAnsi="Source Sans Pro" w:cs="Times New Roman"/>
                <w:sz w:val="19"/>
                <w:szCs w:val="19"/>
              </w:rPr>
            </w:pPr>
          </w:p>
          <w:p w14:paraId="1080B7DC" w14:textId="77777777" w:rsidR="00A07B2E" w:rsidRPr="0036002B" w:rsidRDefault="00A07B2E" w:rsidP="00D91C9E">
            <w:pPr>
              <w:rPr>
                <w:rFonts w:ascii="Source Sans Pro" w:hAnsi="Source Sans Pro" w:cs="Times New Roman"/>
                <w:sz w:val="19"/>
                <w:szCs w:val="19"/>
              </w:rPr>
            </w:pPr>
          </w:p>
          <w:p w14:paraId="022923D2" w14:textId="77777777" w:rsidR="00DA68CC" w:rsidRPr="0036002B" w:rsidRDefault="00DA68CC" w:rsidP="00D91C9E">
            <w:pPr>
              <w:rPr>
                <w:rFonts w:ascii="Source Sans Pro" w:hAnsi="Source Sans Pro" w:cs="Times New Roman"/>
                <w:sz w:val="19"/>
                <w:szCs w:val="19"/>
              </w:rPr>
            </w:pPr>
          </w:p>
          <w:p w14:paraId="24058CC7" w14:textId="2AA3E75D" w:rsidR="00D91C9E" w:rsidRPr="0036002B" w:rsidRDefault="00A07B2E" w:rsidP="00A31A7C">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Cal. Gov't Code § 70676</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FA6FA" w14:textId="4A2EB88D" w:rsidR="00A1224F" w:rsidRPr="0036002B" w:rsidRDefault="00A1224F" w:rsidP="005A1572">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Cal Fam</w:t>
            </w:r>
            <w:r w:rsidR="001D58FE" w:rsidRPr="0036002B">
              <w:rPr>
                <w:rFonts w:ascii="Source Sans Pro" w:hAnsi="Source Sans Pro"/>
                <w:b/>
                <w:bCs/>
                <w:color w:val="000000" w:themeColor="text1"/>
                <w:sz w:val="19"/>
                <w:szCs w:val="19"/>
              </w:rPr>
              <w:t>.</w:t>
            </w:r>
            <w:r w:rsidRPr="0036002B">
              <w:rPr>
                <w:rFonts w:ascii="Source Sans Pro" w:hAnsi="Source Sans Pro"/>
                <w:b/>
                <w:bCs/>
                <w:color w:val="000000" w:themeColor="text1"/>
                <w:sz w:val="19"/>
                <w:szCs w:val="19"/>
              </w:rPr>
              <w:t xml:space="preserve"> Code § 622</w:t>
            </w:r>
            <w:r w:rsidR="00F31516" w:rsidRPr="0036002B">
              <w:rPr>
                <w:rFonts w:ascii="Source Sans Pro" w:hAnsi="Source Sans Pro"/>
                <w:b/>
                <w:bCs/>
                <w:color w:val="000000" w:themeColor="text1"/>
                <w:sz w:val="19"/>
                <w:szCs w:val="19"/>
              </w:rPr>
              <w:t>2</w:t>
            </w:r>
          </w:p>
          <w:p w14:paraId="3C7E6A7D" w14:textId="72C10D95" w:rsidR="00D91C9E" w:rsidRPr="0036002B" w:rsidRDefault="005A1572" w:rsidP="002A463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There is no filing fee for an application, a responsive pleading, or an order to show cause that seeks to obtain, modify, or enforce a protective order or other order authorized by this division when the request for the other order is necessary to obtain or give effect to a protective order. There is no fee for a subpoena filed in connection with that application, responsive pleading, or order to show cause. There is no fee for any filings related to a petition filed pursuant to Part 4 (commencing with 6300) of this division.</w:t>
            </w:r>
          </w:p>
          <w:p w14:paraId="0C76435A" w14:textId="77777777" w:rsidR="00D91C9E" w:rsidRPr="0036002B" w:rsidRDefault="00D91C9E" w:rsidP="00B32220">
            <w:pPr>
              <w:pStyle w:val="BodyText"/>
              <w:widowControl w:val="0"/>
              <w:jc w:val="center"/>
              <w:rPr>
                <w:rFonts w:ascii="Source Sans Pro" w:hAnsi="Source Sans Pro"/>
                <w:color w:val="000000" w:themeColor="text1"/>
                <w:sz w:val="19"/>
                <w:szCs w:val="19"/>
              </w:rPr>
            </w:pPr>
          </w:p>
          <w:p w14:paraId="6CF69DA3" w14:textId="7D6AE4AB" w:rsidR="00A1224F" w:rsidRPr="0036002B" w:rsidRDefault="003F70AC" w:rsidP="005A1572">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Cal Fam</w:t>
            </w:r>
            <w:r w:rsidR="001D58FE" w:rsidRPr="0036002B">
              <w:rPr>
                <w:rFonts w:ascii="Source Sans Pro" w:hAnsi="Source Sans Pro"/>
                <w:b/>
                <w:bCs/>
                <w:color w:val="000000" w:themeColor="text1"/>
                <w:sz w:val="19"/>
                <w:szCs w:val="19"/>
              </w:rPr>
              <w:t>.</w:t>
            </w:r>
            <w:r w:rsidRPr="0036002B">
              <w:rPr>
                <w:rFonts w:ascii="Source Sans Pro" w:hAnsi="Source Sans Pro"/>
                <w:b/>
                <w:bCs/>
                <w:color w:val="000000" w:themeColor="text1"/>
                <w:sz w:val="19"/>
                <w:szCs w:val="19"/>
              </w:rPr>
              <w:t xml:space="preserve"> Code </w:t>
            </w:r>
            <w:r w:rsidR="00A1224F" w:rsidRPr="0036002B">
              <w:rPr>
                <w:rFonts w:ascii="Source Sans Pro" w:hAnsi="Source Sans Pro"/>
                <w:b/>
                <w:bCs/>
                <w:color w:val="000000" w:themeColor="text1"/>
                <w:sz w:val="19"/>
                <w:szCs w:val="19"/>
              </w:rPr>
              <w:t xml:space="preserve">§ 6404 </w:t>
            </w:r>
            <w:r w:rsidRPr="0036002B">
              <w:rPr>
                <w:rFonts w:ascii="Source Sans Pro" w:hAnsi="Source Sans Pro"/>
                <w:b/>
                <w:bCs/>
                <w:color w:val="000000" w:themeColor="text1"/>
                <w:sz w:val="19"/>
                <w:szCs w:val="19"/>
              </w:rPr>
              <w:t>(b)</w:t>
            </w:r>
          </w:p>
          <w:p w14:paraId="4C0A5A8B" w14:textId="342C5D2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(b) </w:t>
            </w:r>
            <w:r w:rsidR="003E08B2" w:rsidRPr="0036002B">
              <w:rPr>
                <w:rFonts w:ascii="Source Sans Pro" w:hAnsi="Source Sans Pro"/>
                <w:color w:val="000000" w:themeColor="text1"/>
                <w:sz w:val="19"/>
                <w:szCs w:val="19"/>
              </w:rPr>
              <w:t>A fee shall not be charged</w:t>
            </w:r>
            <w:r w:rsidRPr="0036002B">
              <w:rPr>
                <w:rFonts w:ascii="Source Sans Pro" w:hAnsi="Source Sans Pro"/>
                <w:color w:val="000000" w:themeColor="text1"/>
                <w:sz w:val="19"/>
                <w:szCs w:val="19"/>
              </w:rPr>
              <w:t xml:space="preserve"> for the registration of a foreign protection order. The court clerk shall provide all Judicial Council forms required by this part to a person in possession of a foreign protection order free of charge</w:t>
            </w:r>
          </w:p>
          <w:p w14:paraId="444068BA" w14:textId="77777777" w:rsidR="00A1224F" w:rsidRPr="0036002B" w:rsidRDefault="00A1224F" w:rsidP="00A1224F">
            <w:pPr>
              <w:pStyle w:val="BodyText"/>
              <w:widowControl w:val="0"/>
              <w:rPr>
                <w:rFonts w:ascii="Source Sans Pro" w:hAnsi="Source Sans Pro"/>
                <w:color w:val="000000" w:themeColor="text1"/>
                <w:sz w:val="19"/>
                <w:szCs w:val="19"/>
              </w:rPr>
            </w:pPr>
          </w:p>
          <w:p w14:paraId="31C30B90" w14:textId="77777777" w:rsidR="00D91C9E" w:rsidRPr="0036002B" w:rsidRDefault="00D91C9E" w:rsidP="00A07B2E">
            <w:pPr>
              <w:pStyle w:val="BodyText"/>
              <w:widowControl w:val="0"/>
              <w:rPr>
                <w:rFonts w:ascii="Source Sans Pro" w:hAnsi="Source Sans Pro"/>
                <w:color w:val="000000" w:themeColor="text1"/>
                <w:sz w:val="19"/>
                <w:szCs w:val="19"/>
              </w:rPr>
            </w:pPr>
          </w:p>
          <w:p w14:paraId="665829B8" w14:textId="6D622C5D" w:rsidR="003F70AC" w:rsidRPr="0036002B" w:rsidRDefault="00A1224F" w:rsidP="0045406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Cal Gov</w:t>
            </w:r>
            <w:r w:rsidR="001D58FE" w:rsidRPr="0036002B">
              <w:rPr>
                <w:rFonts w:ascii="Source Sans Pro" w:hAnsi="Source Sans Pro"/>
                <w:b/>
                <w:bCs/>
                <w:color w:val="000000" w:themeColor="text1"/>
                <w:sz w:val="19"/>
                <w:szCs w:val="19"/>
              </w:rPr>
              <w:t>’t</w:t>
            </w:r>
            <w:r w:rsidRPr="0036002B">
              <w:rPr>
                <w:rFonts w:ascii="Source Sans Pro" w:hAnsi="Source Sans Pro"/>
                <w:b/>
                <w:bCs/>
                <w:color w:val="000000" w:themeColor="text1"/>
                <w:sz w:val="19"/>
                <w:szCs w:val="19"/>
              </w:rPr>
              <w:t xml:space="preserve"> Code §</w:t>
            </w:r>
            <w:r w:rsidR="00454066"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7</w:t>
            </w:r>
            <w:r w:rsidR="00F31516" w:rsidRPr="0036002B">
              <w:rPr>
                <w:rFonts w:ascii="Source Sans Pro" w:hAnsi="Source Sans Pro"/>
                <w:b/>
                <w:bCs/>
                <w:color w:val="000000" w:themeColor="text1"/>
                <w:sz w:val="19"/>
                <w:szCs w:val="19"/>
              </w:rPr>
              <w:t>0676</w:t>
            </w:r>
          </w:p>
          <w:p w14:paraId="6BC6A81B" w14:textId="7777777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No fee shall be charged to an indigent petitioner for certified copies of any order issued pursuant to any of the following:</w:t>
            </w:r>
          </w:p>
          <w:p w14:paraId="3F2BFC09" w14:textId="042D51C6"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(a) </w:t>
            </w:r>
            <w:r w:rsidR="00A1224F" w:rsidRPr="0036002B">
              <w:rPr>
                <w:rFonts w:ascii="Source Sans Pro" w:hAnsi="Source Sans Pro"/>
                <w:color w:val="000000" w:themeColor="text1"/>
                <w:sz w:val="19"/>
                <w:szCs w:val="19"/>
              </w:rPr>
              <w:t xml:space="preserve">Article 2 (commencing with Section 2045), Article 3 (commencing with Section 2047), or Article 4 (commencing with Section 2049) of </w:t>
            </w:r>
            <w:r w:rsidR="00A1224F" w:rsidRPr="0036002B">
              <w:rPr>
                <w:rFonts w:ascii="Source Sans Pro" w:hAnsi="Source Sans Pro"/>
                <w:color w:val="000000" w:themeColor="text1"/>
                <w:sz w:val="19"/>
                <w:szCs w:val="19"/>
              </w:rPr>
              <w:lastRenderedPageBreak/>
              <w:t>Chapter 4 of Part 1 of Division 6 of the Family Code.</w:t>
            </w:r>
          </w:p>
          <w:p w14:paraId="1570B239" w14:textId="067ED29C"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(b) </w:t>
            </w:r>
            <w:r w:rsidR="00A1224F" w:rsidRPr="0036002B">
              <w:rPr>
                <w:rFonts w:ascii="Source Sans Pro" w:hAnsi="Source Sans Pro"/>
                <w:color w:val="000000" w:themeColor="text1"/>
                <w:sz w:val="19"/>
                <w:szCs w:val="19"/>
              </w:rPr>
              <w:t>Division 10 (commencing with Section 6200) of the Family Code.</w:t>
            </w:r>
          </w:p>
          <w:p w14:paraId="1F71FD17" w14:textId="3C80356E" w:rsidR="00A1224F" w:rsidRPr="0036002B" w:rsidRDefault="0041734D"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(c) </w:t>
            </w:r>
            <w:r w:rsidR="00A1224F" w:rsidRPr="0036002B">
              <w:rPr>
                <w:rFonts w:ascii="Source Sans Pro" w:hAnsi="Source Sans Pro"/>
                <w:color w:val="000000" w:themeColor="text1"/>
                <w:sz w:val="19"/>
                <w:szCs w:val="19"/>
              </w:rPr>
              <w:t>Article 2 (commencing with Section 7710), Article 3 (commencing with Section 7720), or Article 4</w:t>
            </w:r>
            <w:r w:rsidR="00E421EB" w:rsidRPr="0036002B">
              <w:rPr>
                <w:rFonts w:ascii="Source Sans Pro" w:hAnsi="Source Sans Pro"/>
                <w:color w:val="000000" w:themeColor="text1"/>
                <w:sz w:val="19"/>
                <w:szCs w:val="19"/>
              </w:rPr>
              <w:t xml:space="preserve"> (commencing with </w:t>
            </w:r>
            <w:hyperlink r:id="rId21" w:history="1">
              <w:r w:rsidR="00E421EB" w:rsidRPr="0036002B">
                <w:rPr>
                  <w:rFonts w:ascii="Source Sans Pro" w:hAnsi="Source Sans Pro"/>
                  <w:color w:val="000000" w:themeColor="text1"/>
                  <w:sz w:val="19"/>
                  <w:szCs w:val="19"/>
                </w:rPr>
                <w:t>Section 7730) of Chapter 6 of Part 3 of Division 12 of the Family Code.</w:t>
              </w:r>
            </w:hyperlink>
          </w:p>
        </w:tc>
      </w:tr>
      <w:tr w:rsidR="00A1224F" w:rsidRPr="0036002B" w14:paraId="656CBBC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22A3A1" w14:textId="7079B422"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9" w:name="_Toc479082300"/>
            <w:bookmarkStart w:id="10" w:name="_Toc114146799"/>
            <w:r w:rsidRPr="0036002B">
              <w:rPr>
                <w:rFonts w:ascii="Source Sans Pro" w:hAnsi="Source Sans Pro" w:cs="Times New Roman"/>
                <w:b/>
                <w:color w:val="000000" w:themeColor="text1"/>
                <w:sz w:val="19"/>
                <w:szCs w:val="19"/>
              </w:rPr>
              <w:lastRenderedPageBreak/>
              <w:t>COLORADO</w:t>
            </w:r>
            <w:bookmarkEnd w:id="9"/>
            <w:bookmarkEnd w:id="10"/>
          </w:p>
          <w:p w14:paraId="08006ACD" w14:textId="77777777" w:rsidR="00873F56" w:rsidRPr="0036002B" w:rsidRDefault="00873F56" w:rsidP="00873F56">
            <w:pPr>
              <w:rPr>
                <w:rFonts w:ascii="Source Sans Pro" w:hAnsi="Source Sans Pro"/>
              </w:rPr>
            </w:pPr>
          </w:p>
          <w:p w14:paraId="255CFF33" w14:textId="6F646B4D" w:rsidR="00A31DA0" w:rsidRPr="0036002B" w:rsidRDefault="004B7EEA" w:rsidP="00873F56">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Colo. Rev. Stat. § 13-14-109</w:t>
            </w:r>
          </w:p>
          <w:p w14:paraId="1B1B17AD" w14:textId="7967F6AD" w:rsidR="00A31DA0" w:rsidRPr="0036002B" w:rsidRDefault="00A31DA0" w:rsidP="00D91C9E">
            <w:pPr>
              <w:rPr>
                <w:rFonts w:ascii="Source Sans Pro" w:hAnsi="Source Sans Pro" w:cs="Times New Roman"/>
                <w:sz w:val="19"/>
                <w:szCs w:val="19"/>
              </w:rPr>
            </w:pPr>
          </w:p>
          <w:p w14:paraId="246F38D8" w14:textId="77777777" w:rsidR="00A31DA0" w:rsidRPr="0036002B" w:rsidRDefault="00A31DA0" w:rsidP="00D91C9E">
            <w:pPr>
              <w:rPr>
                <w:rFonts w:ascii="Source Sans Pro" w:hAnsi="Source Sans Pro" w:cs="Times New Roman"/>
                <w:sz w:val="19"/>
                <w:szCs w:val="19"/>
              </w:rPr>
            </w:pPr>
          </w:p>
          <w:p w14:paraId="38744842" w14:textId="7D96AEA3" w:rsidR="00A31DA0" w:rsidRPr="0036002B" w:rsidRDefault="00A31DA0" w:rsidP="00D91C9E">
            <w:pPr>
              <w:rPr>
                <w:rFonts w:ascii="Source Sans Pro" w:hAnsi="Source Sans Pro" w:cs="Times New Roman"/>
                <w:sz w:val="19"/>
                <w:szCs w:val="19"/>
              </w:rPr>
            </w:pPr>
          </w:p>
          <w:p w14:paraId="18B694F5" w14:textId="2F7D4AA7" w:rsidR="004B7EEA" w:rsidRPr="0036002B" w:rsidRDefault="004B7EEA" w:rsidP="00D91C9E">
            <w:pPr>
              <w:rPr>
                <w:rFonts w:ascii="Source Sans Pro" w:hAnsi="Source Sans Pro" w:cs="Times New Roman"/>
                <w:sz w:val="19"/>
                <w:szCs w:val="19"/>
              </w:rPr>
            </w:pPr>
          </w:p>
          <w:p w14:paraId="74A5C5BA" w14:textId="169F6157" w:rsidR="004B7EEA" w:rsidRPr="0036002B" w:rsidRDefault="004B7EEA" w:rsidP="00D91C9E">
            <w:pPr>
              <w:rPr>
                <w:rFonts w:ascii="Source Sans Pro" w:hAnsi="Source Sans Pro" w:cs="Times New Roman"/>
                <w:sz w:val="19"/>
                <w:szCs w:val="19"/>
              </w:rPr>
            </w:pPr>
          </w:p>
          <w:p w14:paraId="7B660850" w14:textId="1459F0BB" w:rsidR="004B7EEA" w:rsidRPr="0036002B" w:rsidRDefault="004B7EEA" w:rsidP="00D91C9E">
            <w:pPr>
              <w:rPr>
                <w:rFonts w:ascii="Source Sans Pro" w:hAnsi="Source Sans Pro" w:cs="Times New Roman"/>
                <w:sz w:val="19"/>
                <w:szCs w:val="19"/>
              </w:rPr>
            </w:pPr>
          </w:p>
          <w:p w14:paraId="5974FF96" w14:textId="787E0C88" w:rsidR="004B7EEA" w:rsidRPr="0036002B" w:rsidRDefault="004B7EEA" w:rsidP="00D91C9E">
            <w:pPr>
              <w:rPr>
                <w:rFonts w:ascii="Source Sans Pro" w:hAnsi="Source Sans Pro" w:cs="Times New Roman"/>
                <w:sz w:val="19"/>
                <w:szCs w:val="19"/>
              </w:rPr>
            </w:pPr>
          </w:p>
          <w:p w14:paraId="16B3C4F4" w14:textId="09978EC0" w:rsidR="004B7EEA" w:rsidRPr="0036002B" w:rsidRDefault="004B7EEA" w:rsidP="00D91C9E">
            <w:pPr>
              <w:rPr>
                <w:rFonts w:ascii="Source Sans Pro" w:hAnsi="Source Sans Pro" w:cs="Times New Roman"/>
                <w:sz w:val="19"/>
                <w:szCs w:val="19"/>
              </w:rPr>
            </w:pPr>
          </w:p>
          <w:p w14:paraId="164C0184" w14:textId="7CE2ED68" w:rsidR="004B7EEA" w:rsidRPr="0036002B" w:rsidRDefault="004B7EEA" w:rsidP="00D91C9E">
            <w:pPr>
              <w:rPr>
                <w:rFonts w:ascii="Source Sans Pro" w:hAnsi="Source Sans Pro" w:cs="Times New Roman"/>
                <w:sz w:val="19"/>
                <w:szCs w:val="19"/>
              </w:rPr>
            </w:pPr>
          </w:p>
          <w:p w14:paraId="109128E4" w14:textId="2BDA7152" w:rsidR="004B7EEA" w:rsidRPr="0036002B" w:rsidRDefault="004B7EEA" w:rsidP="00D91C9E">
            <w:pPr>
              <w:rPr>
                <w:rFonts w:ascii="Source Sans Pro" w:hAnsi="Source Sans Pro" w:cs="Times New Roman"/>
                <w:sz w:val="19"/>
                <w:szCs w:val="19"/>
              </w:rPr>
            </w:pPr>
          </w:p>
          <w:p w14:paraId="763A1CFE" w14:textId="77777777" w:rsidR="004B7EEA" w:rsidRPr="0036002B" w:rsidRDefault="004B7EEA" w:rsidP="00D91C9E">
            <w:pPr>
              <w:rPr>
                <w:rFonts w:ascii="Source Sans Pro" w:hAnsi="Source Sans Pro" w:cs="Times New Roman"/>
                <w:sz w:val="19"/>
                <w:szCs w:val="19"/>
              </w:rPr>
            </w:pPr>
          </w:p>
          <w:p w14:paraId="737CF445" w14:textId="049E7D1E" w:rsidR="00A31DA0" w:rsidRPr="0036002B" w:rsidRDefault="004B7EEA" w:rsidP="00873F56">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Colo. Rev. Stat. § 13-14-110</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3E518" w14:textId="7BE3F55A" w:rsidR="00A1224F" w:rsidRPr="0036002B" w:rsidRDefault="00A1224F"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C</w:t>
            </w:r>
            <w:r w:rsidR="00FD781D" w:rsidRPr="0036002B">
              <w:rPr>
                <w:rFonts w:ascii="Source Sans Pro" w:hAnsi="Source Sans Pro"/>
                <w:b/>
                <w:bCs/>
                <w:color w:val="000000" w:themeColor="text1"/>
                <w:sz w:val="19"/>
                <w:szCs w:val="19"/>
              </w:rPr>
              <w:t>olo</w:t>
            </w:r>
            <w:r w:rsidRPr="0036002B">
              <w:rPr>
                <w:rFonts w:ascii="Source Sans Pro" w:hAnsi="Source Sans Pro"/>
                <w:b/>
                <w:bCs/>
                <w:color w:val="000000" w:themeColor="text1"/>
                <w:sz w:val="19"/>
                <w:szCs w:val="19"/>
              </w:rPr>
              <w:t>.</w:t>
            </w:r>
            <w:r w:rsidR="00FD781D"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R</w:t>
            </w:r>
            <w:r w:rsidR="00FD781D" w:rsidRPr="0036002B">
              <w:rPr>
                <w:rFonts w:ascii="Source Sans Pro" w:hAnsi="Source Sans Pro"/>
                <w:b/>
                <w:bCs/>
                <w:color w:val="000000" w:themeColor="text1"/>
                <w:sz w:val="19"/>
                <w:szCs w:val="19"/>
              </w:rPr>
              <w:t>ev</w:t>
            </w:r>
            <w:r w:rsidRPr="0036002B">
              <w:rPr>
                <w:rFonts w:ascii="Source Sans Pro" w:hAnsi="Source Sans Pro"/>
                <w:b/>
                <w:bCs/>
                <w:color w:val="000000" w:themeColor="text1"/>
                <w:sz w:val="19"/>
                <w:szCs w:val="19"/>
              </w:rPr>
              <w:t>.</w:t>
            </w:r>
            <w:r w:rsidR="00FD781D"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S</w:t>
            </w:r>
            <w:r w:rsidR="00FD781D" w:rsidRPr="0036002B">
              <w:rPr>
                <w:rFonts w:ascii="Source Sans Pro" w:hAnsi="Source Sans Pro"/>
                <w:b/>
                <w:bCs/>
                <w:color w:val="000000" w:themeColor="text1"/>
                <w:sz w:val="19"/>
                <w:szCs w:val="19"/>
              </w:rPr>
              <w:t>tat</w:t>
            </w:r>
            <w:r w:rsidRPr="0036002B">
              <w:rPr>
                <w:rFonts w:ascii="Source Sans Pro" w:hAnsi="Source Sans Pro"/>
                <w:b/>
                <w:bCs/>
                <w:color w:val="000000" w:themeColor="text1"/>
                <w:sz w:val="19"/>
                <w:szCs w:val="19"/>
              </w:rPr>
              <w:t>.</w:t>
            </w:r>
            <w:r w:rsidR="00FD781D" w:rsidRPr="0036002B">
              <w:rPr>
                <w:rFonts w:ascii="Source Sans Pro" w:hAnsi="Source Sans Pro"/>
                <w:b/>
                <w:bCs/>
                <w:color w:val="000000" w:themeColor="text1"/>
                <w:sz w:val="19"/>
                <w:szCs w:val="19"/>
              </w:rPr>
              <w:t xml:space="preserve"> Ann.</w:t>
            </w:r>
            <w:r w:rsidRPr="0036002B">
              <w:rPr>
                <w:rFonts w:ascii="Source Sans Pro" w:hAnsi="Source Sans Pro"/>
                <w:b/>
                <w:bCs/>
                <w:color w:val="000000" w:themeColor="text1"/>
                <w:sz w:val="19"/>
                <w:szCs w:val="19"/>
              </w:rPr>
              <w:t xml:space="preserve"> § 13-14-109</w:t>
            </w:r>
            <w:r w:rsidR="003F70AC" w:rsidRPr="0036002B">
              <w:rPr>
                <w:rFonts w:ascii="Source Sans Pro" w:hAnsi="Source Sans Pro"/>
                <w:b/>
                <w:bCs/>
                <w:color w:val="000000" w:themeColor="text1"/>
                <w:sz w:val="19"/>
                <w:szCs w:val="19"/>
              </w:rPr>
              <w:t xml:space="preserve"> </w:t>
            </w:r>
          </w:p>
          <w:p w14:paraId="5F687E18" w14:textId="77777777" w:rsidR="00A1224F" w:rsidRPr="0036002B" w:rsidRDefault="00A1224F" w:rsidP="00A1224F">
            <w:pPr>
              <w:pStyle w:val="BodyText"/>
              <w:widowControl w:val="0"/>
              <w:rPr>
                <w:rFonts w:ascii="Source Sans Pro" w:hAnsi="Source Sans Pro"/>
                <w:b/>
                <w:bCs/>
                <w:color w:val="000000" w:themeColor="text1"/>
                <w:sz w:val="19"/>
                <w:szCs w:val="19"/>
              </w:rPr>
            </w:pPr>
          </w:p>
          <w:p w14:paraId="04CE0143" w14:textId="64C22BF5" w:rsidR="00782594" w:rsidRPr="0036002B" w:rsidRDefault="00782594" w:rsidP="0078259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(1) The court may assess a filing fee against a petitioner seeking relief under this article; except that the court may not assess a filing fee against a petitioner if the court determines the petitioner is seeking the protection order as a victim of domestic abuse, domestic violence as defined in section 18-6-800.3 (1), C.R.S., stalking, or sexual assault or abuse. The court shall provide the necessary number of certified copies at no cost to petitioners.</w:t>
            </w:r>
          </w:p>
          <w:p w14:paraId="6E1324C7" w14:textId="77777777" w:rsidR="00782594" w:rsidRPr="0036002B" w:rsidRDefault="00782594" w:rsidP="0078259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A state or public agency may not assess fees for service of process against a petitioner seeking relief under this article as a victim of conduct consistent with the following: Domestic abuse, domestic violence as defined in section 18-6-800.3 (1), C.R.S., stalking, or sexual assault or abuse.</w:t>
            </w:r>
          </w:p>
          <w:p w14:paraId="02314297" w14:textId="6F76E465" w:rsidR="00D91C9E" w:rsidRPr="0036002B" w:rsidRDefault="00782594" w:rsidP="0078259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(3) At the permanent protection order hearing, the court may require the respondent to pay the filing fee and service-of-process fees, as established by the state agency, political subdivision, or public agency pursuant to a fee schedule, and to reimburse the petitioner for costs incurred in bringing the </w:t>
            </w:r>
            <w:proofErr w:type="spellStart"/>
            <w:r w:rsidRPr="0036002B">
              <w:rPr>
                <w:rFonts w:ascii="Source Sans Pro" w:hAnsi="Source Sans Pro"/>
                <w:color w:val="000000" w:themeColor="text1"/>
                <w:sz w:val="19"/>
                <w:szCs w:val="19"/>
              </w:rPr>
              <w:t>action.</w:t>
            </w:r>
            <w:r w:rsidR="00A1224F" w:rsidRPr="0036002B">
              <w:rPr>
                <w:rFonts w:ascii="Source Sans Pro" w:hAnsi="Source Sans Pro"/>
                <w:color w:val="000000" w:themeColor="text1"/>
                <w:sz w:val="19"/>
                <w:szCs w:val="19"/>
              </w:rPr>
              <w:t>incurred</w:t>
            </w:r>
            <w:proofErr w:type="spellEnd"/>
            <w:r w:rsidR="00A1224F" w:rsidRPr="0036002B">
              <w:rPr>
                <w:rFonts w:ascii="Source Sans Pro" w:hAnsi="Source Sans Pro"/>
                <w:color w:val="000000" w:themeColor="text1"/>
                <w:sz w:val="19"/>
                <w:szCs w:val="19"/>
              </w:rPr>
              <w:t xml:space="preserve"> in bringing the action.</w:t>
            </w:r>
          </w:p>
          <w:p w14:paraId="0AB2E3FC" w14:textId="77777777" w:rsidR="003E0F0D" w:rsidRPr="0036002B" w:rsidRDefault="003E0F0D" w:rsidP="00A1224F">
            <w:pPr>
              <w:pStyle w:val="BodyText"/>
              <w:widowControl w:val="0"/>
              <w:rPr>
                <w:rFonts w:ascii="Source Sans Pro" w:hAnsi="Source Sans Pro"/>
                <w:color w:val="000000" w:themeColor="text1"/>
                <w:sz w:val="19"/>
                <w:szCs w:val="19"/>
              </w:rPr>
            </w:pPr>
          </w:p>
          <w:p w14:paraId="0BE0FB97" w14:textId="599839B5" w:rsidR="00A1224F" w:rsidRPr="0036002B" w:rsidRDefault="00FD781D" w:rsidP="00B32220">
            <w:pPr>
              <w:pStyle w:val="BodyText"/>
              <w:widowControl w:val="0"/>
              <w:jc w:val="center"/>
              <w:rPr>
                <w:rFonts w:ascii="Source Sans Pro" w:hAnsi="Source Sans Pro"/>
                <w:color w:val="000000" w:themeColor="text1"/>
                <w:sz w:val="19"/>
                <w:szCs w:val="19"/>
              </w:rPr>
            </w:pPr>
            <w:r w:rsidRPr="0036002B">
              <w:rPr>
                <w:rFonts w:ascii="Source Sans Pro" w:hAnsi="Source Sans Pro"/>
                <w:b/>
                <w:bCs/>
                <w:color w:val="000000" w:themeColor="text1"/>
                <w:sz w:val="19"/>
                <w:szCs w:val="19"/>
              </w:rPr>
              <w:t>Colo. Rev. Stat. Ann.</w:t>
            </w:r>
            <w:r w:rsidR="00A1224F" w:rsidRPr="0036002B">
              <w:rPr>
                <w:rFonts w:ascii="Source Sans Pro" w:hAnsi="Source Sans Pro"/>
                <w:b/>
                <w:bCs/>
                <w:color w:val="000000" w:themeColor="text1"/>
                <w:sz w:val="19"/>
                <w:szCs w:val="19"/>
              </w:rPr>
              <w:t>§ 13-14-110</w:t>
            </w:r>
            <w:r w:rsidR="00B64CA4" w:rsidRPr="0036002B">
              <w:rPr>
                <w:rFonts w:ascii="Source Sans Pro" w:hAnsi="Source Sans Pro"/>
                <w:b/>
                <w:bCs/>
                <w:color w:val="000000" w:themeColor="text1"/>
                <w:sz w:val="19"/>
                <w:szCs w:val="19"/>
              </w:rPr>
              <w:t xml:space="preserve"> (3)</w:t>
            </w:r>
          </w:p>
          <w:p w14:paraId="4CCC828F" w14:textId="77777777" w:rsidR="00B64CA4" w:rsidRPr="0036002B" w:rsidRDefault="00B64CA4" w:rsidP="00B32220">
            <w:pPr>
              <w:pStyle w:val="BodyText"/>
              <w:widowControl w:val="0"/>
              <w:jc w:val="center"/>
              <w:rPr>
                <w:rFonts w:ascii="Source Sans Pro" w:hAnsi="Source Sans Pro"/>
                <w:color w:val="000000" w:themeColor="text1"/>
                <w:sz w:val="19"/>
                <w:szCs w:val="19"/>
              </w:rPr>
            </w:pPr>
          </w:p>
          <w:p w14:paraId="51207671" w14:textId="560B0018" w:rsidR="00A1224F" w:rsidRPr="0036002B" w:rsidRDefault="00172155"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 Process. A person entitled to protection under a foreign protection order may, but is not required to, file such order in the district or county court by filing with such court a certified copy of such order, which must be entered into the central registry of protection orders created in section 18-6-803.7, C.R.S. The certified order must be accompanied by an affidavit in which the protected person affirms to the best of his or her knowledge that the order has not been changed or modified since it was issued. There shall be no filing fee charged. It is the responsibility of the protected person to notify the court if the protection order is subsequently modified.</w:t>
            </w:r>
          </w:p>
        </w:tc>
      </w:tr>
      <w:tr w:rsidR="00A1224F" w:rsidRPr="0036002B" w14:paraId="6319FF9A"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D660A4" w14:textId="672D1727" w:rsidR="00A1224F" w:rsidRPr="0036002B" w:rsidRDefault="00A1224F" w:rsidP="006C1AC3">
            <w:pPr>
              <w:pStyle w:val="Heading1"/>
              <w:keepNext w:val="0"/>
              <w:widowControl w:val="0"/>
              <w:spacing w:before="0"/>
              <w:jc w:val="center"/>
              <w:rPr>
                <w:rFonts w:ascii="Source Sans Pro" w:hAnsi="Source Sans Pro" w:cs="Times New Roman"/>
                <w:b/>
                <w:color w:val="auto"/>
                <w:sz w:val="19"/>
                <w:szCs w:val="19"/>
              </w:rPr>
            </w:pPr>
            <w:bookmarkStart w:id="11" w:name="_Toc479082301"/>
            <w:bookmarkStart w:id="12" w:name="_Toc114146800"/>
            <w:r w:rsidRPr="0036002B">
              <w:rPr>
                <w:rFonts w:ascii="Source Sans Pro" w:hAnsi="Source Sans Pro" w:cs="Times New Roman"/>
                <w:b/>
                <w:color w:val="auto"/>
                <w:sz w:val="19"/>
                <w:szCs w:val="19"/>
              </w:rPr>
              <w:t>CONNECTICUT</w:t>
            </w:r>
            <w:bookmarkEnd w:id="11"/>
            <w:bookmarkEnd w:id="12"/>
          </w:p>
          <w:p w14:paraId="47DE18D8" w14:textId="77777777" w:rsidR="00CE0A71" w:rsidRPr="0036002B" w:rsidRDefault="00CE0A71" w:rsidP="00CE0A71">
            <w:pPr>
              <w:rPr>
                <w:rFonts w:ascii="Source Sans Pro" w:hAnsi="Source Sans Pro"/>
              </w:rPr>
            </w:pPr>
          </w:p>
          <w:p w14:paraId="176D466C" w14:textId="49C23DE0" w:rsidR="00A31DA0" w:rsidRPr="0036002B" w:rsidRDefault="007625C5" w:rsidP="00A92BBD">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Conn. Gen. Stat. § 46b-15</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35162" w14:textId="7D722EBE" w:rsidR="00A1224F" w:rsidRPr="0036002B" w:rsidRDefault="00C101A5" w:rsidP="00B32220">
            <w:pPr>
              <w:pStyle w:val="BodyText"/>
              <w:widowControl w:val="0"/>
              <w:jc w:val="center"/>
              <w:rPr>
                <w:rFonts w:ascii="Source Sans Pro" w:hAnsi="Source Sans Pro"/>
                <w:b/>
                <w:bCs/>
                <w:sz w:val="19"/>
                <w:szCs w:val="19"/>
              </w:rPr>
            </w:pPr>
            <w:r w:rsidRPr="0036002B">
              <w:rPr>
                <w:rFonts w:ascii="Source Sans Pro" w:hAnsi="Source Sans Pro"/>
                <w:b/>
                <w:bCs/>
                <w:sz w:val="19"/>
                <w:szCs w:val="19"/>
              </w:rPr>
              <w:t>Conn. Gen. Stat. § 46b-15</w:t>
            </w:r>
            <w:r w:rsidR="00B64CA4" w:rsidRPr="0036002B">
              <w:rPr>
                <w:rFonts w:ascii="Source Sans Pro" w:hAnsi="Source Sans Pro"/>
                <w:b/>
                <w:bCs/>
                <w:sz w:val="19"/>
                <w:szCs w:val="19"/>
              </w:rPr>
              <w:t>(h)(1)</w:t>
            </w:r>
          </w:p>
          <w:p w14:paraId="09C606A1" w14:textId="77777777" w:rsidR="00A1224F" w:rsidRPr="0036002B" w:rsidRDefault="00A1224F" w:rsidP="00B32220">
            <w:pPr>
              <w:pStyle w:val="BodyText"/>
              <w:widowControl w:val="0"/>
              <w:jc w:val="center"/>
              <w:rPr>
                <w:rFonts w:ascii="Source Sans Pro" w:hAnsi="Source Sans Pro"/>
                <w:color w:val="000000" w:themeColor="text1"/>
                <w:sz w:val="19"/>
                <w:szCs w:val="19"/>
              </w:rPr>
            </w:pPr>
          </w:p>
          <w:p w14:paraId="7C824934" w14:textId="31113D87" w:rsidR="001B71D8" w:rsidRPr="0036002B" w:rsidRDefault="007E0ECC" w:rsidP="00A16605">
            <w:pPr>
              <w:widowControl w:val="0"/>
              <w:autoSpaceDE w:val="0"/>
              <w:autoSpaceDN w:val="0"/>
              <w:adjustRightInd w:val="0"/>
              <w:rPr>
                <w:rFonts w:ascii="Source Sans Pro" w:eastAsiaTheme="minorEastAsia" w:hAnsi="Source Sans Pro" w:cs="Times New Roman"/>
                <w:color w:val="262626"/>
                <w:sz w:val="19"/>
                <w:szCs w:val="19"/>
              </w:rPr>
            </w:pPr>
            <w:r w:rsidRPr="0036002B">
              <w:rPr>
                <w:rFonts w:ascii="Source Sans Pro" w:eastAsiaTheme="minorEastAsia" w:hAnsi="Source Sans Pro" w:cs="Times New Roman"/>
                <w:bCs/>
                <w:color w:val="000000" w:themeColor="text1"/>
                <w:sz w:val="19"/>
                <w:szCs w:val="19"/>
              </w:rPr>
              <w:t>(</w:t>
            </w:r>
            <w:r w:rsidR="001B71D8" w:rsidRPr="0036002B">
              <w:rPr>
                <w:rFonts w:ascii="Source Sans Pro" w:eastAsiaTheme="minorEastAsia" w:hAnsi="Source Sans Pro" w:cs="Times New Roman"/>
                <w:bCs/>
                <w:color w:val="000000" w:themeColor="text1"/>
                <w:sz w:val="19"/>
                <w:szCs w:val="19"/>
              </w:rPr>
              <w:t>h</w:t>
            </w:r>
            <w:r w:rsidRPr="0036002B">
              <w:rPr>
                <w:rFonts w:ascii="Source Sans Pro" w:eastAsiaTheme="minorEastAsia" w:hAnsi="Source Sans Pro" w:cs="Times New Roman"/>
                <w:bCs/>
                <w:color w:val="000000" w:themeColor="text1"/>
                <w:sz w:val="19"/>
                <w:szCs w:val="19"/>
              </w:rPr>
              <w:t>)</w:t>
            </w:r>
            <w:r w:rsidR="001B71D8" w:rsidRPr="0036002B">
              <w:rPr>
                <w:rFonts w:ascii="Source Sans Pro" w:eastAsiaTheme="minorEastAsia" w:hAnsi="Source Sans Pro" w:cs="Times New Roman"/>
                <w:bCs/>
                <w:color w:val="000000" w:themeColor="text1"/>
                <w:sz w:val="19"/>
                <w:szCs w:val="19"/>
              </w:rPr>
              <w:t>(1)</w:t>
            </w:r>
            <w:r w:rsidRPr="0036002B">
              <w:rPr>
                <w:rFonts w:ascii="Source Sans Pro" w:eastAsiaTheme="minorEastAsia" w:hAnsi="Source Sans Pro" w:cs="Times New Roman"/>
                <w:bCs/>
                <w:color w:val="000000" w:themeColor="text1"/>
                <w:sz w:val="19"/>
                <w:szCs w:val="19"/>
              </w:rPr>
              <w:t xml:space="preserve"> </w:t>
            </w:r>
            <w:r w:rsidR="00027775" w:rsidRPr="0036002B">
              <w:rPr>
                <w:rFonts w:ascii="Source Sans Pro" w:eastAsiaTheme="minorEastAsia" w:hAnsi="Source Sans Pro" w:cs="Times New Roman"/>
                <w:color w:val="000000" w:themeColor="text1"/>
                <w:sz w:val="19"/>
                <w:szCs w:val="19"/>
              </w:rPr>
              <w:t xml:space="preserve">The applicant shall cause notice of the hearing pursuant to subsection (b) of this section and a copy of the application and the applicant’s affidavit and of any ex </w:t>
            </w:r>
            <w:proofErr w:type="spellStart"/>
            <w:r w:rsidR="00027775" w:rsidRPr="0036002B">
              <w:rPr>
                <w:rFonts w:ascii="Source Sans Pro" w:eastAsiaTheme="minorEastAsia" w:hAnsi="Source Sans Pro" w:cs="Times New Roman"/>
                <w:color w:val="000000" w:themeColor="text1"/>
                <w:sz w:val="19"/>
                <w:szCs w:val="19"/>
              </w:rPr>
              <w:t>parte</w:t>
            </w:r>
            <w:proofErr w:type="spellEnd"/>
            <w:r w:rsidR="00027775" w:rsidRPr="0036002B">
              <w:rPr>
                <w:rFonts w:ascii="Source Sans Pro" w:eastAsiaTheme="minorEastAsia" w:hAnsi="Source Sans Pro" w:cs="Times New Roman"/>
                <w:color w:val="000000" w:themeColor="text1"/>
                <w:sz w:val="19"/>
                <w:szCs w:val="19"/>
              </w:rPr>
              <w:t xml:space="preserve"> order issued pursuant to subsection (b) of this section to be served on the respondent not less than three days before the hearing. A proper officer responsible for executing such service shall accept all documents in an electronic format, if presented to such officer in such format. The cost of such service, including mileage pursuant to section 52-261, as amended by this act, shall be paid for by the Judicial Branch. No officer or person shall be entitled to a fee for service pursuant to this section if timely return of service is not received by the court, absent a court order authorizing such fee. For the purposes of this subsection, timely return includes, but is not limited to, transmitting by facsimile or other means, a copy of the return of service to the court prior to the hearing followed by the delivery of the original return to the court within a reasonable time after the hearing. </w:t>
            </w:r>
          </w:p>
          <w:p w14:paraId="47ECD0FB" w14:textId="42C0843F" w:rsidR="00A1224F" w:rsidRPr="0036002B" w:rsidRDefault="00A1224F" w:rsidP="00A16605">
            <w:pPr>
              <w:widowControl w:val="0"/>
              <w:autoSpaceDE w:val="0"/>
              <w:autoSpaceDN w:val="0"/>
              <w:adjustRightInd w:val="0"/>
              <w:rPr>
                <w:rFonts w:ascii="Source Sans Pro" w:hAnsi="Source Sans Pro" w:cs="Times New Roman"/>
                <w:color w:val="000000" w:themeColor="text1"/>
                <w:sz w:val="19"/>
                <w:szCs w:val="19"/>
              </w:rPr>
            </w:pPr>
          </w:p>
        </w:tc>
      </w:tr>
      <w:tr w:rsidR="00A1224F" w:rsidRPr="0036002B" w14:paraId="62B1D19A"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22EDC" w14:textId="6040C51E"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13" w:name="_Toc479082302"/>
            <w:bookmarkStart w:id="14" w:name="_Toc114146801"/>
            <w:r w:rsidRPr="0036002B">
              <w:rPr>
                <w:rFonts w:ascii="Source Sans Pro" w:hAnsi="Source Sans Pro" w:cs="Times New Roman"/>
                <w:b/>
                <w:color w:val="000000" w:themeColor="text1"/>
                <w:sz w:val="19"/>
                <w:szCs w:val="19"/>
              </w:rPr>
              <w:t>DELAWARE</w:t>
            </w:r>
            <w:bookmarkEnd w:id="13"/>
            <w:bookmarkEnd w:id="14"/>
          </w:p>
          <w:p w14:paraId="2FD706D0" w14:textId="77777777" w:rsidR="00CE0A71" w:rsidRPr="0036002B" w:rsidRDefault="00CE0A71" w:rsidP="00CE0A71">
            <w:pPr>
              <w:rPr>
                <w:rFonts w:ascii="Source Sans Pro" w:hAnsi="Source Sans Pro"/>
              </w:rPr>
            </w:pPr>
          </w:p>
          <w:p w14:paraId="776FAFA7" w14:textId="34B798A0" w:rsidR="00A31DA0" w:rsidRPr="0036002B" w:rsidRDefault="00023E99" w:rsidP="001B6A13">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Del. Code Ann. tit. 10, § 1049D</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CC047" w14:textId="21E44797" w:rsidR="001C0D65" w:rsidRPr="0036002B" w:rsidRDefault="00C101A5"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10 </w:t>
            </w:r>
            <w:proofErr w:type="spellStart"/>
            <w:r w:rsidRPr="0036002B">
              <w:rPr>
                <w:rFonts w:ascii="Source Sans Pro" w:hAnsi="Source Sans Pro"/>
                <w:b/>
                <w:bCs/>
                <w:color w:val="000000" w:themeColor="text1"/>
                <w:sz w:val="19"/>
                <w:szCs w:val="19"/>
              </w:rPr>
              <w:t>Del.C</w:t>
            </w:r>
            <w:proofErr w:type="spellEnd"/>
            <w:r w:rsidRPr="0036002B">
              <w:rPr>
                <w:rFonts w:ascii="Source Sans Pro" w:hAnsi="Source Sans Pro"/>
                <w:b/>
                <w:bCs/>
                <w:color w:val="000000" w:themeColor="text1"/>
                <w:sz w:val="19"/>
                <w:szCs w:val="19"/>
              </w:rPr>
              <w:t>. § 1049D</w:t>
            </w:r>
            <w:r w:rsidR="00B64CA4" w:rsidRPr="0036002B">
              <w:rPr>
                <w:rFonts w:ascii="Source Sans Pro" w:hAnsi="Source Sans Pro"/>
                <w:b/>
                <w:bCs/>
                <w:color w:val="000000" w:themeColor="text1"/>
                <w:sz w:val="19"/>
                <w:szCs w:val="19"/>
              </w:rPr>
              <w:t>(f)</w:t>
            </w:r>
          </w:p>
          <w:p w14:paraId="1464EFEC" w14:textId="77777777" w:rsidR="001C0D65" w:rsidRPr="0036002B" w:rsidRDefault="001C0D65" w:rsidP="00B32220">
            <w:pPr>
              <w:pStyle w:val="BodyText"/>
              <w:widowControl w:val="0"/>
              <w:jc w:val="center"/>
              <w:rPr>
                <w:rFonts w:ascii="Source Sans Pro" w:hAnsi="Source Sans Pro"/>
                <w:color w:val="000000" w:themeColor="text1"/>
                <w:sz w:val="19"/>
                <w:szCs w:val="19"/>
              </w:rPr>
            </w:pPr>
          </w:p>
          <w:p w14:paraId="64F9EACE" w14:textId="77777777" w:rsidR="00A1224F" w:rsidRPr="0036002B" w:rsidRDefault="00A1224F" w:rsidP="00B64CA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 A fee may not be charged for the registration of a foreign protection order.</w:t>
            </w:r>
          </w:p>
        </w:tc>
      </w:tr>
      <w:tr w:rsidR="00A1224F" w:rsidRPr="0036002B" w14:paraId="30FB9EB8"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DAD4E" w14:textId="2F3BEC0B"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15" w:name="_Toc479082303"/>
            <w:bookmarkStart w:id="16" w:name="_Toc114146802"/>
            <w:r w:rsidRPr="0036002B">
              <w:rPr>
                <w:rFonts w:ascii="Source Sans Pro" w:hAnsi="Source Sans Pro" w:cs="Times New Roman"/>
                <w:b/>
                <w:color w:val="000000" w:themeColor="text1"/>
                <w:sz w:val="19"/>
                <w:szCs w:val="19"/>
              </w:rPr>
              <w:lastRenderedPageBreak/>
              <w:t>DISTRICT OF COLUMBIA</w:t>
            </w:r>
            <w:bookmarkEnd w:id="15"/>
            <w:bookmarkEnd w:id="16"/>
          </w:p>
          <w:p w14:paraId="47F359BE" w14:textId="77777777" w:rsidR="00023E99" w:rsidRPr="0036002B" w:rsidRDefault="00023E99" w:rsidP="00A31DA0">
            <w:pPr>
              <w:rPr>
                <w:rFonts w:ascii="Source Sans Pro" w:hAnsi="Source Sans Pro" w:cs="Times New Roman"/>
                <w:sz w:val="19"/>
                <w:szCs w:val="19"/>
              </w:rPr>
            </w:pPr>
          </w:p>
          <w:p w14:paraId="5AC2E8F2" w14:textId="4399930D" w:rsidR="00A31DA0" w:rsidRPr="0036002B" w:rsidRDefault="00023E99" w:rsidP="001B6A13">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D.C. Code § 16-1044</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6F6A41" w14:textId="4D9B29AC" w:rsidR="00A1224F" w:rsidRPr="0036002B" w:rsidRDefault="00CB65A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D.C. Code § 16-1044</w:t>
            </w:r>
            <w:r w:rsidR="00B64CA4" w:rsidRPr="0036002B">
              <w:rPr>
                <w:rFonts w:ascii="Source Sans Pro" w:hAnsi="Source Sans Pro"/>
                <w:b/>
                <w:bCs/>
                <w:color w:val="000000" w:themeColor="text1"/>
                <w:sz w:val="19"/>
                <w:szCs w:val="19"/>
              </w:rPr>
              <w:t>(f)</w:t>
            </w:r>
          </w:p>
          <w:p w14:paraId="074BE708" w14:textId="77777777" w:rsidR="00A1224F" w:rsidRPr="0036002B" w:rsidRDefault="00A1224F" w:rsidP="00A1224F">
            <w:pPr>
              <w:pStyle w:val="BodyText"/>
              <w:widowControl w:val="0"/>
              <w:rPr>
                <w:rFonts w:ascii="Source Sans Pro" w:hAnsi="Source Sans Pro"/>
                <w:color w:val="000000" w:themeColor="text1"/>
                <w:sz w:val="19"/>
                <w:szCs w:val="19"/>
              </w:rPr>
            </w:pPr>
          </w:p>
          <w:p w14:paraId="19CEE388" w14:textId="25558ADE" w:rsidR="00A1224F" w:rsidRPr="0036002B" w:rsidRDefault="00B64CA4" w:rsidP="00A1224F">
            <w:pPr>
              <w:pStyle w:val="BodyText"/>
              <w:widowControl w:val="0"/>
              <w:rPr>
                <w:rFonts w:ascii="Source Sans Pro" w:hAnsi="Source Sans Pro"/>
                <w:color w:val="000000" w:themeColor="text1"/>
                <w:sz w:val="19"/>
                <w:szCs w:val="19"/>
              </w:rPr>
            </w:pPr>
            <w:r w:rsidRPr="0036002B" w:rsidDel="00B64CA4">
              <w:rPr>
                <w:rFonts w:ascii="Source Sans Pro" w:hAnsi="Source Sans Pro"/>
                <w:color w:val="000000" w:themeColor="text1"/>
                <w:sz w:val="19"/>
                <w:szCs w:val="19"/>
              </w:rPr>
              <w:t xml:space="preserve"> </w:t>
            </w:r>
            <w:r w:rsidR="00A1224F" w:rsidRPr="0036002B">
              <w:rPr>
                <w:rFonts w:ascii="Source Sans Pro" w:hAnsi="Source Sans Pro"/>
                <w:color w:val="000000" w:themeColor="text1"/>
                <w:sz w:val="19"/>
                <w:szCs w:val="19"/>
              </w:rPr>
              <w:t>(f) A fee may not be charged for the registration of a foreign protection order, nor may a fee be charged for service of a foreign order in the District of Columbia.</w:t>
            </w:r>
          </w:p>
        </w:tc>
      </w:tr>
      <w:tr w:rsidR="00A1224F" w:rsidRPr="0036002B" w14:paraId="70B472EA"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152AD5" w14:textId="2E6C02F7"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17" w:name="_Toc479082304"/>
            <w:bookmarkStart w:id="18" w:name="_Toc114146803"/>
            <w:r w:rsidRPr="0036002B">
              <w:rPr>
                <w:rFonts w:ascii="Source Sans Pro" w:hAnsi="Source Sans Pro" w:cs="Times New Roman"/>
                <w:b/>
                <w:color w:val="000000" w:themeColor="text1"/>
                <w:sz w:val="19"/>
                <w:szCs w:val="19"/>
              </w:rPr>
              <w:t>FLORIDA</w:t>
            </w:r>
            <w:bookmarkEnd w:id="17"/>
            <w:bookmarkEnd w:id="18"/>
          </w:p>
          <w:p w14:paraId="00BA982C" w14:textId="77777777" w:rsidR="00CE0A71" w:rsidRPr="0036002B" w:rsidRDefault="00CE0A71" w:rsidP="00CE0A71">
            <w:pPr>
              <w:rPr>
                <w:rFonts w:ascii="Source Sans Pro" w:hAnsi="Source Sans Pro"/>
              </w:rPr>
            </w:pPr>
          </w:p>
          <w:p w14:paraId="00CA34F6" w14:textId="029A7CBD" w:rsidR="00A31DA0" w:rsidRPr="0036002B" w:rsidRDefault="00CA4ED7" w:rsidP="001B6A13">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Fla. Stat. Ann. § 741.30</w:t>
            </w:r>
          </w:p>
          <w:p w14:paraId="51EFB512" w14:textId="7402583D" w:rsidR="00CA4ED7" w:rsidRPr="0036002B" w:rsidRDefault="00CA4ED7" w:rsidP="00A31DA0">
            <w:pPr>
              <w:rPr>
                <w:rFonts w:ascii="Source Sans Pro" w:hAnsi="Source Sans Pro" w:cs="Times New Roman"/>
                <w:sz w:val="19"/>
                <w:szCs w:val="19"/>
              </w:rPr>
            </w:pPr>
          </w:p>
          <w:p w14:paraId="19002129" w14:textId="11F04013" w:rsidR="00CA4ED7" w:rsidRPr="0036002B" w:rsidRDefault="00CA4ED7" w:rsidP="00A31DA0">
            <w:pPr>
              <w:rPr>
                <w:rFonts w:ascii="Source Sans Pro" w:hAnsi="Source Sans Pro" w:cs="Times New Roman"/>
                <w:sz w:val="19"/>
                <w:szCs w:val="19"/>
              </w:rPr>
            </w:pPr>
          </w:p>
          <w:p w14:paraId="48D6D106" w14:textId="741DAEE4" w:rsidR="00AE32FB" w:rsidRPr="0036002B" w:rsidRDefault="00AE32FB" w:rsidP="00A31DA0">
            <w:pPr>
              <w:rPr>
                <w:rFonts w:ascii="Source Sans Pro" w:hAnsi="Source Sans Pro" w:cs="Times New Roman"/>
                <w:sz w:val="19"/>
                <w:szCs w:val="19"/>
              </w:rPr>
            </w:pPr>
          </w:p>
          <w:p w14:paraId="31CB4742" w14:textId="5E796E24" w:rsidR="00AE32FB" w:rsidRPr="0036002B" w:rsidRDefault="00AE32FB" w:rsidP="00A31DA0">
            <w:pPr>
              <w:rPr>
                <w:rFonts w:ascii="Source Sans Pro" w:hAnsi="Source Sans Pro" w:cs="Times New Roman"/>
                <w:sz w:val="19"/>
                <w:szCs w:val="19"/>
              </w:rPr>
            </w:pPr>
          </w:p>
          <w:p w14:paraId="1B93A793" w14:textId="77777777" w:rsidR="00AE32FB" w:rsidRPr="0036002B" w:rsidRDefault="00AE32FB" w:rsidP="00A31DA0">
            <w:pPr>
              <w:rPr>
                <w:rFonts w:ascii="Source Sans Pro" w:hAnsi="Source Sans Pro" w:cs="Times New Roman"/>
                <w:sz w:val="19"/>
                <w:szCs w:val="19"/>
              </w:rPr>
            </w:pPr>
          </w:p>
          <w:p w14:paraId="17DBD3C5" w14:textId="17D9903E" w:rsidR="00CA4ED7" w:rsidRPr="0036002B" w:rsidRDefault="00CA4ED7" w:rsidP="00A31DA0">
            <w:pPr>
              <w:rPr>
                <w:rFonts w:ascii="Source Sans Pro" w:hAnsi="Source Sans Pro" w:cs="Times New Roman"/>
                <w:sz w:val="19"/>
                <w:szCs w:val="19"/>
              </w:rPr>
            </w:pPr>
          </w:p>
          <w:p w14:paraId="107F66E1" w14:textId="77777777" w:rsidR="001B6A13" w:rsidRPr="0036002B" w:rsidRDefault="001B6A13" w:rsidP="00A31DA0">
            <w:pPr>
              <w:rPr>
                <w:rFonts w:ascii="Source Sans Pro" w:hAnsi="Source Sans Pro" w:cs="Times New Roman"/>
                <w:sz w:val="19"/>
                <w:szCs w:val="19"/>
              </w:rPr>
            </w:pPr>
          </w:p>
          <w:p w14:paraId="4004C246" w14:textId="7B1CB85C" w:rsidR="00A31DA0" w:rsidRPr="0036002B" w:rsidRDefault="00CA4ED7" w:rsidP="001B6A13">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Fla. Stat. Ann. § 741.315</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DD192" w14:textId="420DCC05" w:rsidR="00A1224F" w:rsidRPr="0036002B" w:rsidRDefault="00A1224F"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Fla. </w:t>
            </w:r>
            <w:r w:rsidR="00CB65A3" w:rsidRPr="0036002B">
              <w:rPr>
                <w:rFonts w:ascii="Source Sans Pro" w:hAnsi="Source Sans Pro"/>
                <w:b/>
                <w:bCs/>
                <w:color w:val="000000" w:themeColor="text1"/>
                <w:sz w:val="19"/>
                <w:szCs w:val="19"/>
              </w:rPr>
              <w:t>Stat. § 741.30</w:t>
            </w:r>
            <w:r w:rsidR="00C24BE1" w:rsidRPr="0036002B">
              <w:rPr>
                <w:rFonts w:ascii="Source Sans Pro" w:hAnsi="Source Sans Pro"/>
                <w:b/>
                <w:bCs/>
                <w:color w:val="000000" w:themeColor="text1"/>
                <w:sz w:val="19"/>
                <w:szCs w:val="19"/>
              </w:rPr>
              <w:t>(2)(a)</w:t>
            </w:r>
          </w:p>
          <w:p w14:paraId="6E7D9538" w14:textId="77777777" w:rsidR="00A1224F" w:rsidRPr="0036002B" w:rsidRDefault="00A1224F" w:rsidP="00B32220">
            <w:pPr>
              <w:pStyle w:val="BodyText"/>
              <w:widowControl w:val="0"/>
              <w:jc w:val="center"/>
              <w:rPr>
                <w:rFonts w:ascii="Source Sans Pro" w:hAnsi="Source Sans Pro"/>
                <w:color w:val="000000" w:themeColor="text1"/>
                <w:sz w:val="19"/>
                <w:szCs w:val="19"/>
              </w:rPr>
            </w:pPr>
          </w:p>
          <w:p w14:paraId="01C0209B" w14:textId="0914F477" w:rsidR="002B4C39"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(2)(a) </w:t>
            </w:r>
            <w:r w:rsidR="001F3C57" w:rsidRPr="0036002B">
              <w:rPr>
                <w:rFonts w:ascii="Source Sans Pro" w:hAnsi="Source Sans Pro"/>
                <w:color w:val="000000" w:themeColor="text1"/>
                <w:sz w:val="19"/>
                <w:szCs w:val="19"/>
              </w:rPr>
              <w:t>Notwithstanding any other law, the assessment of a filing fee for a petition for protection against domestic violence is prohibited. However, subject to legislative appropriation, the clerk of the circuit court may, on a quarterly basis, submit to the Office of the State Courts Administrator a certified request for reimbursement for petitions for protection against domestic violence issued by the court, at the rate of $40 per petition. The request for reimbursement must be submitted in the form and manner prescribed by the Office of the State Courts Administrator. From this reimbursement, the clerk shall pay any law enforcement agency serving the injunction the fee requested by the law enforcement agency; however, this fee may not exceed $20.</w:t>
            </w:r>
          </w:p>
          <w:p w14:paraId="0FB7092F" w14:textId="77777777" w:rsidR="009B4556" w:rsidRPr="0036002B" w:rsidRDefault="009B4556" w:rsidP="00AE32FB">
            <w:pPr>
              <w:pStyle w:val="BodyText"/>
              <w:widowControl w:val="0"/>
              <w:rPr>
                <w:rFonts w:ascii="Source Sans Pro" w:hAnsi="Source Sans Pro"/>
                <w:color w:val="000000" w:themeColor="text1"/>
                <w:sz w:val="19"/>
                <w:szCs w:val="19"/>
              </w:rPr>
            </w:pPr>
          </w:p>
          <w:p w14:paraId="63EAD366" w14:textId="2036A13A" w:rsidR="00A1224F" w:rsidRPr="0036002B" w:rsidRDefault="00C24BE1"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Fla. Stat. </w:t>
            </w:r>
            <w:r w:rsidR="00A1224F" w:rsidRPr="0036002B">
              <w:rPr>
                <w:rFonts w:ascii="Source Sans Pro" w:hAnsi="Source Sans Pro"/>
                <w:b/>
                <w:bCs/>
                <w:color w:val="000000" w:themeColor="text1"/>
                <w:sz w:val="19"/>
                <w:szCs w:val="19"/>
              </w:rPr>
              <w:t>§ 741.315</w:t>
            </w:r>
            <w:r w:rsidRPr="0036002B">
              <w:rPr>
                <w:rFonts w:ascii="Source Sans Pro" w:hAnsi="Source Sans Pro"/>
                <w:b/>
                <w:bCs/>
                <w:color w:val="000000" w:themeColor="text1"/>
                <w:sz w:val="19"/>
                <w:szCs w:val="19"/>
              </w:rPr>
              <w:t>(3)(b)</w:t>
            </w:r>
            <w:r w:rsidR="00A1224F" w:rsidRPr="0036002B">
              <w:rPr>
                <w:rFonts w:ascii="Source Sans Pro" w:hAnsi="Source Sans Pro"/>
                <w:b/>
                <w:bCs/>
                <w:color w:val="000000" w:themeColor="text1"/>
                <w:sz w:val="19"/>
                <w:szCs w:val="19"/>
              </w:rPr>
              <w:t xml:space="preserve"> </w:t>
            </w:r>
          </w:p>
          <w:p w14:paraId="42BCD8CE" w14:textId="77777777" w:rsidR="00A1224F" w:rsidRPr="0036002B" w:rsidRDefault="00A1224F" w:rsidP="00A1224F">
            <w:pPr>
              <w:pStyle w:val="BodyText"/>
              <w:widowControl w:val="0"/>
              <w:rPr>
                <w:rFonts w:ascii="Source Sans Pro" w:hAnsi="Source Sans Pro"/>
                <w:color w:val="000000" w:themeColor="text1"/>
                <w:sz w:val="19"/>
                <w:szCs w:val="19"/>
              </w:rPr>
            </w:pPr>
          </w:p>
          <w:p w14:paraId="61D62E20" w14:textId="2D1AC249" w:rsidR="00A1224F" w:rsidRPr="0036002B" w:rsidRDefault="00C24BE1"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w:t>
            </w:r>
            <w:r w:rsidR="00A1224F" w:rsidRPr="0036002B">
              <w:rPr>
                <w:rFonts w:ascii="Source Sans Pro" w:hAnsi="Source Sans Pro"/>
                <w:color w:val="000000" w:themeColor="text1"/>
                <w:sz w:val="19"/>
                <w:szCs w:val="19"/>
              </w:rPr>
              <w:t>3</w:t>
            </w:r>
            <w:r w:rsidRPr="0036002B">
              <w:rPr>
                <w:rFonts w:ascii="Source Sans Pro" w:hAnsi="Source Sans Pro"/>
                <w:color w:val="000000" w:themeColor="text1"/>
                <w:sz w:val="19"/>
                <w:szCs w:val="19"/>
              </w:rPr>
              <w:t>)</w:t>
            </w:r>
            <w:r w:rsidR="00A1224F" w:rsidRPr="0036002B">
              <w:rPr>
                <w:rFonts w:ascii="Source Sans Pro" w:hAnsi="Source Sans Pro"/>
                <w:color w:val="000000" w:themeColor="text1"/>
                <w:sz w:val="19"/>
                <w:szCs w:val="19"/>
              </w:rPr>
              <w:t>(b) The sheriff shall examine the certified copy of the foreign order and register the order in the injunction registry, noting that it is a foreign order of protection. If not apparent from the face of the certified copy of the foreign order, the sheriff shall use best efforts to ascertain whether the order was served on the respondent. The Florida Department of Law Enforcement shall develop a special notation for foreign orders of protection. The sheriff shall assign a case number and give the protected person</w:t>
            </w:r>
            <w:r w:rsidR="003E0F0D" w:rsidRPr="0036002B">
              <w:rPr>
                <w:rFonts w:ascii="Source Sans Pro" w:hAnsi="Source Sans Pro"/>
                <w:color w:val="000000" w:themeColor="text1"/>
                <w:sz w:val="19"/>
                <w:szCs w:val="19"/>
              </w:rPr>
              <w:t xml:space="preserve"> a receipt showing registration of the foreign order in this state. There shall be no fee for registration of a foreign order.</w:t>
            </w:r>
          </w:p>
        </w:tc>
      </w:tr>
      <w:tr w:rsidR="00A1224F" w:rsidRPr="0036002B" w14:paraId="2E43218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E8D01" w14:textId="116C8CAE"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19" w:name="_Toc479082305"/>
            <w:bookmarkStart w:id="20" w:name="_Toc114146804"/>
            <w:r w:rsidRPr="0036002B">
              <w:rPr>
                <w:rFonts w:ascii="Source Sans Pro" w:hAnsi="Source Sans Pro" w:cs="Times New Roman"/>
                <w:b/>
                <w:color w:val="000000" w:themeColor="text1"/>
                <w:sz w:val="19"/>
                <w:szCs w:val="19"/>
              </w:rPr>
              <w:t>GEORGIA</w:t>
            </w:r>
            <w:bookmarkEnd w:id="19"/>
            <w:bookmarkEnd w:id="20"/>
          </w:p>
          <w:p w14:paraId="0C5DA7A3" w14:textId="77777777" w:rsidR="00CE0A71" w:rsidRPr="0036002B" w:rsidRDefault="00CE0A71" w:rsidP="00CE0A71">
            <w:pPr>
              <w:rPr>
                <w:rFonts w:ascii="Source Sans Pro" w:hAnsi="Source Sans Pro"/>
              </w:rPr>
            </w:pPr>
          </w:p>
          <w:p w14:paraId="04FC47ED" w14:textId="5F8D3194" w:rsidR="006758F6" w:rsidRPr="0036002B" w:rsidRDefault="001F4528" w:rsidP="005C38A1">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Ga. Code Ann. § 15-6-77</w:t>
            </w:r>
          </w:p>
          <w:p w14:paraId="18D06D59" w14:textId="0EFFB4A5" w:rsidR="001F4528" w:rsidRPr="0036002B" w:rsidRDefault="001F4528" w:rsidP="006758F6">
            <w:pPr>
              <w:rPr>
                <w:rFonts w:ascii="Source Sans Pro" w:hAnsi="Source Sans Pro" w:cs="Times New Roman"/>
                <w:sz w:val="19"/>
                <w:szCs w:val="19"/>
              </w:rPr>
            </w:pPr>
          </w:p>
          <w:p w14:paraId="02C1D218" w14:textId="60A5A661" w:rsidR="001F4528" w:rsidRPr="0036002B" w:rsidRDefault="001F4528" w:rsidP="006758F6">
            <w:pPr>
              <w:rPr>
                <w:rFonts w:ascii="Source Sans Pro" w:hAnsi="Source Sans Pro" w:cs="Times New Roman"/>
                <w:sz w:val="19"/>
                <w:szCs w:val="19"/>
              </w:rPr>
            </w:pPr>
          </w:p>
          <w:p w14:paraId="4DECB1E7" w14:textId="0C71D385" w:rsidR="001F4528" w:rsidRPr="0036002B" w:rsidRDefault="001F4528" w:rsidP="006758F6">
            <w:pPr>
              <w:rPr>
                <w:rFonts w:ascii="Source Sans Pro" w:hAnsi="Source Sans Pro" w:cs="Times New Roman"/>
                <w:sz w:val="19"/>
                <w:szCs w:val="19"/>
              </w:rPr>
            </w:pPr>
          </w:p>
          <w:p w14:paraId="05CC5EAD" w14:textId="0C58BFA9" w:rsidR="001F4528" w:rsidRPr="0036002B" w:rsidRDefault="001F4528" w:rsidP="006758F6">
            <w:pPr>
              <w:rPr>
                <w:rFonts w:ascii="Source Sans Pro" w:hAnsi="Source Sans Pro" w:cs="Times New Roman"/>
                <w:sz w:val="19"/>
                <w:szCs w:val="19"/>
              </w:rPr>
            </w:pPr>
          </w:p>
          <w:p w14:paraId="43BD5B56" w14:textId="5265BAC6" w:rsidR="001F4528" w:rsidRPr="0036002B" w:rsidRDefault="001F4528" w:rsidP="006758F6">
            <w:pPr>
              <w:rPr>
                <w:rFonts w:ascii="Source Sans Pro" w:hAnsi="Source Sans Pro" w:cs="Times New Roman"/>
                <w:sz w:val="19"/>
                <w:szCs w:val="19"/>
              </w:rPr>
            </w:pPr>
          </w:p>
          <w:p w14:paraId="23BB112D" w14:textId="5A8EBD9E" w:rsidR="001F4528" w:rsidRPr="0036002B" w:rsidRDefault="001F4528" w:rsidP="006758F6">
            <w:pPr>
              <w:rPr>
                <w:rFonts w:ascii="Source Sans Pro" w:hAnsi="Source Sans Pro" w:cs="Times New Roman"/>
                <w:sz w:val="19"/>
                <w:szCs w:val="19"/>
              </w:rPr>
            </w:pPr>
          </w:p>
          <w:p w14:paraId="310D412C" w14:textId="648A089A" w:rsidR="001F4528" w:rsidRPr="0036002B" w:rsidRDefault="001F4528" w:rsidP="006758F6">
            <w:pPr>
              <w:rPr>
                <w:rFonts w:ascii="Source Sans Pro" w:hAnsi="Source Sans Pro" w:cs="Times New Roman"/>
                <w:sz w:val="19"/>
                <w:szCs w:val="19"/>
              </w:rPr>
            </w:pPr>
          </w:p>
          <w:p w14:paraId="1E78F110" w14:textId="77777777" w:rsidR="001F4528" w:rsidRPr="0036002B" w:rsidRDefault="001F4528" w:rsidP="006758F6">
            <w:pPr>
              <w:rPr>
                <w:rFonts w:ascii="Source Sans Pro" w:hAnsi="Source Sans Pro" w:cs="Times New Roman"/>
                <w:sz w:val="19"/>
                <w:szCs w:val="19"/>
              </w:rPr>
            </w:pPr>
          </w:p>
          <w:p w14:paraId="4860A6CA" w14:textId="77777777" w:rsidR="006758F6" w:rsidRPr="0036002B" w:rsidRDefault="006758F6" w:rsidP="006758F6">
            <w:pPr>
              <w:rPr>
                <w:rFonts w:ascii="Source Sans Pro" w:hAnsi="Source Sans Pro" w:cs="Times New Roman"/>
                <w:sz w:val="19"/>
                <w:szCs w:val="19"/>
              </w:rPr>
            </w:pPr>
          </w:p>
          <w:p w14:paraId="4D24450C" w14:textId="7D997CD6" w:rsidR="006758F6" w:rsidRPr="0036002B" w:rsidRDefault="001F4528" w:rsidP="005C38A1">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Ga. Code Ann. § 15-10-82</w:t>
            </w:r>
          </w:p>
          <w:p w14:paraId="329F5CE5" w14:textId="26BB7A56" w:rsidR="001F4528" w:rsidRPr="0036002B" w:rsidRDefault="001F4528" w:rsidP="006758F6">
            <w:pPr>
              <w:rPr>
                <w:rFonts w:ascii="Source Sans Pro" w:hAnsi="Source Sans Pro" w:cs="Times New Roman"/>
                <w:sz w:val="19"/>
                <w:szCs w:val="19"/>
              </w:rPr>
            </w:pPr>
          </w:p>
          <w:p w14:paraId="0150F11D" w14:textId="193E9E09" w:rsidR="001F4528" w:rsidRPr="0036002B" w:rsidRDefault="001F4528" w:rsidP="006758F6">
            <w:pPr>
              <w:rPr>
                <w:rFonts w:ascii="Source Sans Pro" w:hAnsi="Source Sans Pro" w:cs="Times New Roman"/>
                <w:sz w:val="19"/>
                <w:szCs w:val="19"/>
              </w:rPr>
            </w:pPr>
          </w:p>
          <w:p w14:paraId="1241711A" w14:textId="739CA967" w:rsidR="001F4528" w:rsidRPr="0036002B" w:rsidRDefault="001F4528" w:rsidP="006758F6">
            <w:pPr>
              <w:rPr>
                <w:rFonts w:ascii="Source Sans Pro" w:hAnsi="Source Sans Pro" w:cs="Times New Roman"/>
                <w:sz w:val="19"/>
                <w:szCs w:val="19"/>
              </w:rPr>
            </w:pPr>
          </w:p>
          <w:p w14:paraId="5C1BCA64" w14:textId="31304B33" w:rsidR="001F4528" w:rsidRPr="0036002B" w:rsidRDefault="001F4528" w:rsidP="006758F6">
            <w:pPr>
              <w:rPr>
                <w:rFonts w:ascii="Source Sans Pro" w:hAnsi="Source Sans Pro" w:cs="Times New Roman"/>
                <w:sz w:val="19"/>
                <w:szCs w:val="19"/>
              </w:rPr>
            </w:pPr>
          </w:p>
          <w:p w14:paraId="24C1BA72" w14:textId="371A75DD" w:rsidR="001F4528" w:rsidRPr="0036002B" w:rsidRDefault="001F4528" w:rsidP="006758F6">
            <w:pPr>
              <w:rPr>
                <w:rFonts w:ascii="Source Sans Pro" w:hAnsi="Source Sans Pro" w:cs="Times New Roman"/>
                <w:sz w:val="19"/>
                <w:szCs w:val="19"/>
              </w:rPr>
            </w:pPr>
          </w:p>
          <w:p w14:paraId="0D287FF2" w14:textId="65C12687" w:rsidR="001F4528" w:rsidRPr="0036002B" w:rsidRDefault="001F4528" w:rsidP="006758F6">
            <w:pPr>
              <w:rPr>
                <w:rFonts w:ascii="Source Sans Pro" w:hAnsi="Source Sans Pro" w:cs="Times New Roman"/>
                <w:sz w:val="19"/>
                <w:szCs w:val="19"/>
              </w:rPr>
            </w:pPr>
          </w:p>
          <w:p w14:paraId="3647A067" w14:textId="77777777" w:rsidR="001F4528" w:rsidRPr="0036002B" w:rsidRDefault="001F4528" w:rsidP="006758F6">
            <w:pPr>
              <w:rPr>
                <w:rFonts w:ascii="Source Sans Pro" w:hAnsi="Source Sans Pro" w:cs="Times New Roman"/>
                <w:sz w:val="19"/>
                <w:szCs w:val="19"/>
              </w:rPr>
            </w:pPr>
          </w:p>
          <w:p w14:paraId="719818A0" w14:textId="77777777" w:rsidR="006758F6" w:rsidRPr="0036002B" w:rsidRDefault="006758F6" w:rsidP="006758F6">
            <w:pPr>
              <w:rPr>
                <w:rFonts w:ascii="Source Sans Pro" w:hAnsi="Source Sans Pro" w:cs="Times New Roman"/>
                <w:sz w:val="19"/>
                <w:szCs w:val="19"/>
              </w:rPr>
            </w:pPr>
          </w:p>
          <w:p w14:paraId="55A96D6C" w14:textId="1DA8D8B7" w:rsidR="006758F6" w:rsidRPr="0036002B" w:rsidRDefault="001F4528" w:rsidP="005C38A1">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Ga. Code Ann. § 19-13-54</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7B029" w14:textId="3442ED1A" w:rsidR="00A1224F" w:rsidRPr="0036002B" w:rsidRDefault="00A1224F"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O.C.G.A. § 15-</w:t>
            </w:r>
            <w:r w:rsidR="008B72E4" w:rsidRPr="0036002B">
              <w:rPr>
                <w:rFonts w:ascii="Source Sans Pro" w:hAnsi="Source Sans Pro"/>
                <w:b/>
                <w:bCs/>
                <w:color w:val="000000" w:themeColor="text1"/>
                <w:sz w:val="19"/>
                <w:szCs w:val="19"/>
              </w:rPr>
              <w:t>6-77</w:t>
            </w:r>
            <w:r w:rsidR="00D3410F" w:rsidRPr="0036002B">
              <w:rPr>
                <w:rFonts w:ascii="Source Sans Pro" w:hAnsi="Source Sans Pro"/>
                <w:b/>
                <w:bCs/>
                <w:color w:val="000000" w:themeColor="text1"/>
                <w:sz w:val="19"/>
                <w:szCs w:val="19"/>
              </w:rPr>
              <w:t>(e)(4)</w:t>
            </w:r>
            <w:r w:rsidR="008B72E4" w:rsidRPr="0036002B">
              <w:rPr>
                <w:rFonts w:ascii="Source Sans Pro" w:hAnsi="Source Sans Pro"/>
                <w:b/>
                <w:bCs/>
                <w:color w:val="000000" w:themeColor="text1"/>
                <w:sz w:val="19"/>
                <w:szCs w:val="19"/>
              </w:rPr>
              <w:t xml:space="preserve"> </w:t>
            </w:r>
          </w:p>
          <w:p w14:paraId="708DEC42" w14:textId="77777777" w:rsidR="00A1224F" w:rsidRPr="0036002B" w:rsidRDefault="00A1224F" w:rsidP="00B32220">
            <w:pPr>
              <w:pStyle w:val="BodyText"/>
              <w:widowControl w:val="0"/>
              <w:jc w:val="center"/>
              <w:rPr>
                <w:rFonts w:ascii="Source Sans Pro" w:hAnsi="Source Sans Pro"/>
                <w:color w:val="000000" w:themeColor="text1"/>
                <w:sz w:val="19"/>
                <w:szCs w:val="19"/>
              </w:rPr>
            </w:pPr>
          </w:p>
          <w:p w14:paraId="11B6242B" w14:textId="71AE5B56"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(e)(4) </w:t>
            </w:r>
            <w:r w:rsidR="008F5FA1" w:rsidRPr="0036002B">
              <w:rPr>
                <w:rFonts w:ascii="Source Sans Pro" w:hAnsi="Source Sans Pro"/>
                <w:color w:val="000000" w:themeColor="text1"/>
                <w:sz w:val="19"/>
                <w:szCs w:val="19"/>
              </w:rPr>
              <w:t>No fee or cost shall be assessed for any service rendered by the clerk of superior court through entry of judgment in family violence cases under Chapter 13 of Title 19 or in connection with the filing, issuance, registration, or service of a protection order or a petition for a prosecution order to protect a victim of domestic violence, stalking, or sexual assault. A petitioner seeking a temporary protective order or a respondent involved in a temporary protective order hearing under the provisions of Code Section 19-13-3 or 19-13-4 shall be provided with a foreign language or sign language interpreter when necessary for the hearing on the petition. The reasonable cost of the interpreter shall be paid by the local victim assistance funds as provided by Article 8 of Chapter 21 of this title. The provisions of this paragraph shall control over any other conflicting provisions of law.</w:t>
            </w:r>
          </w:p>
          <w:p w14:paraId="38FF5FBB" w14:textId="77777777" w:rsidR="006758F6" w:rsidRPr="0036002B" w:rsidRDefault="006758F6" w:rsidP="001F4528">
            <w:pPr>
              <w:pStyle w:val="BodyText"/>
              <w:widowControl w:val="0"/>
              <w:rPr>
                <w:rFonts w:ascii="Source Sans Pro" w:hAnsi="Source Sans Pro"/>
                <w:color w:val="000000" w:themeColor="text1"/>
                <w:sz w:val="19"/>
                <w:szCs w:val="19"/>
              </w:rPr>
            </w:pPr>
          </w:p>
          <w:p w14:paraId="7CC93AFA" w14:textId="00FB051A" w:rsidR="00D3410F" w:rsidRPr="0036002B" w:rsidRDefault="00D3410F"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O.C.G.A. </w:t>
            </w:r>
            <w:r w:rsidR="00A1224F" w:rsidRPr="0036002B">
              <w:rPr>
                <w:rFonts w:ascii="Source Sans Pro" w:hAnsi="Source Sans Pro"/>
                <w:b/>
                <w:bCs/>
                <w:color w:val="000000" w:themeColor="text1"/>
                <w:sz w:val="19"/>
                <w:szCs w:val="19"/>
              </w:rPr>
              <w:t>§ 15-10-82</w:t>
            </w:r>
          </w:p>
          <w:p w14:paraId="084C80E6" w14:textId="7D51DBE9" w:rsidR="00A1224F" w:rsidRPr="0036002B" w:rsidRDefault="00A1224F" w:rsidP="00B32220">
            <w:pPr>
              <w:pStyle w:val="BodyText"/>
              <w:widowControl w:val="0"/>
              <w:jc w:val="center"/>
              <w:rPr>
                <w:rFonts w:ascii="Source Sans Pro" w:hAnsi="Source Sans Pro"/>
                <w:color w:val="000000" w:themeColor="text1"/>
                <w:sz w:val="19"/>
                <w:szCs w:val="19"/>
              </w:rPr>
            </w:pPr>
          </w:p>
          <w:p w14:paraId="353DBD81" w14:textId="41784F42" w:rsidR="006758F6" w:rsidRPr="0036002B" w:rsidRDefault="000A2A0E" w:rsidP="000A2A0E">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For hearing an application for an arrest or search warrant or deposit account fraud citation, the fee charged shall not exceed $20.00, but this fee may be waived by the issuing magistrate if he or she finds that because of the financial circumstances of the party applying for the warrant or citation or for other reasons this fee should not be charged in justice, provided that no fee shall be assessed against the alleged victim of a violation of Code Section 16-5-90, 16-5-91, 16-6-1, 16-6-2, 16-6-3, 16-6-4, 16-6-5.1, 16-6-22.1, or 16-6-22.2 or against the alleged victim of any domestic violence offense for costs associated with the filing of criminal charges against the stalking offender, sexual offender, or domestic violence offender or for the issuance or service of a warrant, protective order, or witness subpoena arising </w:t>
            </w:r>
            <w:r w:rsidRPr="0036002B">
              <w:rPr>
                <w:rFonts w:ascii="Source Sans Pro" w:hAnsi="Source Sans Pro"/>
                <w:color w:val="000000" w:themeColor="text1"/>
                <w:sz w:val="19"/>
                <w:szCs w:val="19"/>
              </w:rPr>
              <w:lastRenderedPageBreak/>
              <w:t>from the incident of stalking, sexual assault, or domestic violence.</w:t>
            </w:r>
          </w:p>
          <w:p w14:paraId="77A1BF58" w14:textId="00AC0BB4" w:rsidR="00A1224F" w:rsidRPr="0036002B" w:rsidRDefault="00D3410F"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O.C.G.A. </w:t>
            </w:r>
            <w:r w:rsidR="00A1224F" w:rsidRPr="0036002B">
              <w:rPr>
                <w:rFonts w:ascii="Source Sans Pro" w:hAnsi="Source Sans Pro"/>
                <w:b/>
                <w:bCs/>
                <w:color w:val="000000" w:themeColor="text1"/>
                <w:sz w:val="19"/>
                <w:szCs w:val="19"/>
              </w:rPr>
              <w:t>§ 19-13-54</w:t>
            </w:r>
            <w:r w:rsidRPr="0036002B">
              <w:rPr>
                <w:rFonts w:ascii="Source Sans Pro" w:hAnsi="Source Sans Pro"/>
                <w:b/>
                <w:bCs/>
                <w:color w:val="000000" w:themeColor="text1"/>
                <w:sz w:val="19"/>
                <w:szCs w:val="19"/>
              </w:rPr>
              <w:t xml:space="preserve">(b) </w:t>
            </w:r>
          </w:p>
          <w:p w14:paraId="547A93AA" w14:textId="77777777" w:rsidR="005C38A1" w:rsidRPr="0036002B" w:rsidRDefault="005C38A1" w:rsidP="00A1224F">
            <w:pPr>
              <w:pStyle w:val="BodyText"/>
              <w:widowControl w:val="0"/>
              <w:rPr>
                <w:rFonts w:ascii="Source Sans Pro" w:hAnsi="Source Sans Pro"/>
                <w:color w:val="000000" w:themeColor="text1"/>
                <w:sz w:val="19"/>
                <w:szCs w:val="19"/>
              </w:rPr>
            </w:pPr>
          </w:p>
          <w:p w14:paraId="1336896F" w14:textId="1E94FB54"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Filing shall be without fee or cost</w:t>
            </w:r>
            <w:r w:rsidR="004A3E3F" w:rsidRPr="0036002B">
              <w:rPr>
                <w:rFonts w:ascii="Source Sans Pro" w:hAnsi="Source Sans Pro"/>
                <w:color w:val="000000" w:themeColor="text1"/>
                <w:sz w:val="19"/>
                <w:szCs w:val="19"/>
              </w:rPr>
              <w:t>.</w:t>
            </w:r>
          </w:p>
        </w:tc>
      </w:tr>
      <w:tr w:rsidR="00A1224F" w:rsidRPr="0036002B" w14:paraId="208097F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8BABB" w14:textId="3C113DA2" w:rsidR="004F411E" w:rsidRPr="0036002B" w:rsidRDefault="00A1224F" w:rsidP="004F411E">
            <w:pPr>
              <w:pStyle w:val="Heading1"/>
              <w:keepNext w:val="0"/>
              <w:widowControl w:val="0"/>
              <w:spacing w:before="0"/>
              <w:jc w:val="center"/>
              <w:rPr>
                <w:rFonts w:ascii="Source Sans Pro" w:hAnsi="Source Sans Pro" w:cs="Times New Roman"/>
                <w:b/>
                <w:color w:val="000000" w:themeColor="text1"/>
                <w:sz w:val="19"/>
                <w:szCs w:val="19"/>
              </w:rPr>
            </w:pPr>
            <w:bookmarkStart w:id="21" w:name="_Toc479082306"/>
            <w:bookmarkStart w:id="22" w:name="_Toc114146805"/>
            <w:r w:rsidRPr="0036002B">
              <w:rPr>
                <w:rFonts w:ascii="Source Sans Pro" w:hAnsi="Source Sans Pro" w:cs="Times New Roman"/>
                <w:b/>
                <w:color w:val="000000" w:themeColor="text1"/>
                <w:sz w:val="19"/>
                <w:szCs w:val="19"/>
              </w:rPr>
              <w:lastRenderedPageBreak/>
              <w:t>GUAM</w:t>
            </w:r>
            <w:bookmarkEnd w:id="21"/>
            <w:bookmarkEnd w:id="22"/>
          </w:p>
          <w:p w14:paraId="7C7644F7" w14:textId="77777777" w:rsidR="00CE0A71" w:rsidRPr="0036002B" w:rsidRDefault="00CE0A71" w:rsidP="00CE0A71">
            <w:pPr>
              <w:rPr>
                <w:rFonts w:ascii="Source Sans Pro" w:hAnsi="Source Sans Pro"/>
              </w:rPr>
            </w:pPr>
          </w:p>
          <w:p w14:paraId="6DA5C1FE" w14:textId="77777777" w:rsidR="003E41A4" w:rsidRPr="0036002B" w:rsidRDefault="004F411E" w:rsidP="00CE0A71">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19 GCA § 14104</w:t>
            </w:r>
          </w:p>
          <w:p w14:paraId="606AB081" w14:textId="7FF4CE92" w:rsidR="00CE0A71" w:rsidRPr="0036002B" w:rsidRDefault="00CE0A71" w:rsidP="00CE0A71">
            <w:pPr>
              <w:jc w:val="center"/>
              <w:rPr>
                <w:rFonts w:ascii="Source Sans Pro" w:hAnsi="Source Sans Pro" w:cs="Times New Roman"/>
                <w:sz w:val="19"/>
                <w:szCs w:val="19"/>
              </w:rPr>
            </w:pP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C95BA" w14:textId="77777777" w:rsidR="005611F2" w:rsidRPr="0036002B" w:rsidRDefault="005611F2" w:rsidP="005611F2">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19 GCA § 14104</w:t>
            </w:r>
          </w:p>
          <w:p w14:paraId="06381BDB" w14:textId="77777777" w:rsidR="00A1224F" w:rsidRPr="0036002B" w:rsidRDefault="00A1224F" w:rsidP="00A1224F">
            <w:pPr>
              <w:pStyle w:val="BodyText"/>
              <w:widowControl w:val="0"/>
              <w:rPr>
                <w:rFonts w:ascii="Source Sans Pro" w:hAnsi="Source Sans Pro"/>
                <w:color w:val="000000" w:themeColor="text1"/>
                <w:sz w:val="19"/>
                <w:szCs w:val="19"/>
              </w:rPr>
            </w:pPr>
          </w:p>
          <w:p w14:paraId="3179961D" w14:textId="7777777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Fees for filing and service of process must </w:t>
            </w:r>
            <w:r w:rsidRPr="0036002B">
              <w:rPr>
                <w:rFonts w:ascii="Source Sans Pro" w:hAnsi="Source Sans Pro"/>
                <w:i/>
                <w:color w:val="000000" w:themeColor="text1"/>
                <w:sz w:val="19"/>
                <w:szCs w:val="19"/>
              </w:rPr>
              <w:t>not</w:t>
            </w:r>
            <w:r w:rsidRPr="0036002B">
              <w:rPr>
                <w:rFonts w:ascii="Source Sans Pro" w:hAnsi="Source Sans Pro"/>
                <w:color w:val="000000" w:themeColor="text1"/>
                <w:sz w:val="19"/>
                <w:szCs w:val="19"/>
              </w:rPr>
              <w:t xml:space="preserve"> be charged for any proceeding seeking injunctive relief for protection from family violence.</w:t>
            </w:r>
          </w:p>
        </w:tc>
      </w:tr>
      <w:tr w:rsidR="00A1224F" w:rsidRPr="0036002B" w14:paraId="5499559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C80F" w14:textId="5BB1E48D"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23" w:name="_Toc479082307"/>
            <w:bookmarkStart w:id="24" w:name="_Toc114146806"/>
            <w:r w:rsidRPr="0036002B">
              <w:rPr>
                <w:rFonts w:ascii="Source Sans Pro" w:hAnsi="Source Sans Pro" w:cs="Times New Roman"/>
                <w:b/>
                <w:color w:val="000000" w:themeColor="text1"/>
                <w:sz w:val="19"/>
                <w:szCs w:val="19"/>
              </w:rPr>
              <w:t>HAWAII</w:t>
            </w:r>
            <w:bookmarkEnd w:id="23"/>
            <w:bookmarkEnd w:id="24"/>
          </w:p>
          <w:p w14:paraId="5299CBFD" w14:textId="77777777" w:rsidR="002E1B4C" w:rsidRPr="0036002B" w:rsidRDefault="002E1B4C" w:rsidP="002E1B4C">
            <w:pPr>
              <w:rPr>
                <w:rFonts w:ascii="Source Sans Pro" w:hAnsi="Source Sans Pro"/>
              </w:rPr>
            </w:pPr>
          </w:p>
          <w:p w14:paraId="164C46ED" w14:textId="5A3FFA13" w:rsidR="00E533D9" w:rsidRPr="0036002B" w:rsidRDefault="004F411E" w:rsidP="00BC4970">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Haw. Rev. Stat. Ann. § 607-2.5</w:t>
            </w:r>
          </w:p>
          <w:p w14:paraId="7D4B6904" w14:textId="5108CBB1" w:rsidR="004F411E" w:rsidRPr="0036002B" w:rsidRDefault="004F411E" w:rsidP="006A43F2">
            <w:pPr>
              <w:rPr>
                <w:rFonts w:ascii="Source Sans Pro" w:hAnsi="Source Sans Pro" w:cs="Times New Roman"/>
                <w:sz w:val="19"/>
                <w:szCs w:val="19"/>
              </w:rPr>
            </w:pPr>
          </w:p>
          <w:p w14:paraId="597B2E46" w14:textId="65AB1FA0" w:rsidR="004F411E" w:rsidRPr="0036002B" w:rsidRDefault="004F411E" w:rsidP="006A43F2">
            <w:pPr>
              <w:rPr>
                <w:rFonts w:ascii="Source Sans Pro" w:hAnsi="Source Sans Pro" w:cs="Times New Roman"/>
                <w:sz w:val="19"/>
                <w:szCs w:val="19"/>
              </w:rPr>
            </w:pPr>
          </w:p>
          <w:p w14:paraId="70E9220D" w14:textId="3ACC4043" w:rsidR="004F411E" w:rsidRPr="0036002B" w:rsidRDefault="004F411E" w:rsidP="006A43F2">
            <w:pPr>
              <w:rPr>
                <w:rFonts w:ascii="Source Sans Pro" w:hAnsi="Source Sans Pro" w:cs="Times New Roman"/>
                <w:sz w:val="19"/>
                <w:szCs w:val="19"/>
              </w:rPr>
            </w:pPr>
          </w:p>
          <w:p w14:paraId="48CA27C6" w14:textId="0E64C42E" w:rsidR="004F411E" w:rsidRPr="0036002B" w:rsidRDefault="004F411E" w:rsidP="006A43F2">
            <w:pPr>
              <w:rPr>
                <w:rFonts w:ascii="Source Sans Pro" w:hAnsi="Source Sans Pro" w:cs="Times New Roman"/>
                <w:sz w:val="19"/>
                <w:szCs w:val="19"/>
              </w:rPr>
            </w:pPr>
          </w:p>
          <w:p w14:paraId="4AC6C5BE" w14:textId="469CEA3B" w:rsidR="004F411E" w:rsidRPr="0036002B" w:rsidRDefault="004F411E" w:rsidP="006A43F2">
            <w:pPr>
              <w:rPr>
                <w:rFonts w:ascii="Source Sans Pro" w:hAnsi="Source Sans Pro" w:cs="Times New Roman"/>
                <w:sz w:val="19"/>
                <w:szCs w:val="19"/>
              </w:rPr>
            </w:pPr>
          </w:p>
          <w:p w14:paraId="0CD2BBF8" w14:textId="77777777" w:rsidR="004F411E" w:rsidRPr="0036002B" w:rsidRDefault="004F411E" w:rsidP="006A43F2">
            <w:pPr>
              <w:rPr>
                <w:rFonts w:ascii="Source Sans Pro" w:hAnsi="Source Sans Pro" w:cs="Times New Roman"/>
                <w:sz w:val="19"/>
                <w:szCs w:val="19"/>
              </w:rPr>
            </w:pPr>
          </w:p>
          <w:p w14:paraId="2F02EE58" w14:textId="77777777" w:rsidR="00E533D9" w:rsidRPr="0036002B" w:rsidRDefault="00E533D9" w:rsidP="006A43F2">
            <w:pPr>
              <w:rPr>
                <w:rFonts w:ascii="Source Sans Pro" w:hAnsi="Source Sans Pro" w:cs="Times New Roman"/>
                <w:sz w:val="19"/>
                <w:szCs w:val="19"/>
              </w:rPr>
            </w:pPr>
          </w:p>
          <w:p w14:paraId="00520EB6" w14:textId="41B9120F" w:rsidR="00E533D9" w:rsidRPr="0036002B" w:rsidRDefault="004F411E" w:rsidP="00D902DE">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Haw. Rev. Stat. Ann. § 586-23</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D8B60" w14:textId="598F9977" w:rsidR="00A1224F" w:rsidRPr="0036002B" w:rsidRDefault="008449BC" w:rsidP="007C1571">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HRS § 607-2.5</w:t>
            </w:r>
          </w:p>
          <w:p w14:paraId="0734718E" w14:textId="77777777"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Persons subject to domestic abuse, abuse of family or household members, stalking, or sexual assault shall be exempt from paying the costs and fees prescribed in this chapter in connection with filing, issuance, registration, or service of a protection order, or a petition for a protection order, warrant, or witness subpoena issued for the purpose of preventing violent or threatening acts or harassment against, or contact or communication with or physical proximity to, another person. For purposes of this section, the term "protection order" means any temporary or final order of protection, a restraining order, or an injunction involving domestic abuse, abuse of family or household members, stalking, or sexual assault issued by a civil or criminal court, other than a support or custody order.</w:t>
            </w:r>
          </w:p>
          <w:p w14:paraId="0DB13F92" w14:textId="2FD8C42B" w:rsidR="006A43F2" w:rsidRPr="0036002B" w:rsidRDefault="006A43F2" w:rsidP="215DA1A8">
            <w:pPr>
              <w:widowControl w:val="0"/>
              <w:rPr>
                <w:rFonts w:ascii="Source Sans Pro" w:eastAsia="Times New Roman" w:hAnsi="Source Sans Pro" w:cs="Times New Roman"/>
                <w:color w:val="FF0000"/>
                <w:sz w:val="19"/>
                <w:szCs w:val="19"/>
              </w:rPr>
            </w:pPr>
          </w:p>
          <w:p w14:paraId="21DA9B49" w14:textId="16CEE313" w:rsidR="006A43F2" w:rsidRPr="0036002B" w:rsidRDefault="006A43F2" w:rsidP="004F411E">
            <w:pPr>
              <w:pStyle w:val="BodyText"/>
              <w:widowControl w:val="0"/>
              <w:rPr>
                <w:rFonts w:ascii="Source Sans Pro" w:hAnsi="Source Sans Pro"/>
                <w:color w:val="000000" w:themeColor="text1"/>
                <w:sz w:val="19"/>
                <w:szCs w:val="19"/>
              </w:rPr>
            </w:pPr>
          </w:p>
          <w:p w14:paraId="6E95C378" w14:textId="14D9C031" w:rsidR="000906A4" w:rsidRPr="0036002B" w:rsidRDefault="000906A4" w:rsidP="007C1571">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HRS </w:t>
            </w:r>
            <w:r w:rsidR="00A1224F" w:rsidRPr="0036002B">
              <w:rPr>
                <w:rFonts w:ascii="Source Sans Pro" w:hAnsi="Source Sans Pro"/>
                <w:b/>
                <w:bCs/>
                <w:color w:val="000000" w:themeColor="text1"/>
                <w:sz w:val="19"/>
                <w:szCs w:val="19"/>
              </w:rPr>
              <w:t xml:space="preserve">§ 586-23 </w:t>
            </w:r>
          </w:p>
          <w:p w14:paraId="78D412EB" w14:textId="06094491" w:rsidR="00A1224F" w:rsidRPr="0036002B" w:rsidRDefault="00A1224F" w:rsidP="215DA1A8">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certified copy of a foreign protective order, accompanied by a sworn affidavit that the order remains in effect and has not been vacated or modified, may be filed with the court; provided that no filing fee shall be required. Filing of a foreign protective order with the court shall not be required for enforcement of the foreign protective order in this State.</w:t>
            </w:r>
          </w:p>
          <w:p w14:paraId="5397E127" w14:textId="49A6B9E1" w:rsidR="00A1224F" w:rsidRPr="0036002B" w:rsidRDefault="00A1224F" w:rsidP="215DA1A8">
            <w:pPr>
              <w:widowControl w:val="0"/>
              <w:rPr>
                <w:rFonts w:ascii="Source Sans Pro" w:eastAsia="Times New Roman" w:hAnsi="Source Sans Pro" w:cs="Times New Roman"/>
                <w:color w:val="FF0000"/>
                <w:sz w:val="19"/>
                <w:szCs w:val="19"/>
              </w:rPr>
            </w:pPr>
          </w:p>
          <w:p w14:paraId="577F958E" w14:textId="24AFB0F2" w:rsidR="00A1224F" w:rsidRPr="0036002B" w:rsidRDefault="00A1224F" w:rsidP="000906A4">
            <w:pPr>
              <w:pStyle w:val="BodyText"/>
              <w:widowControl w:val="0"/>
              <w:rPr>
                <w:rFonts w:ascii="Source Sans Pro" w:hAnsi="Source Sans Pro"/>
                <w:color w:val="000000" w:themeColor="text1"/>
                <w:sz w:val="19"/>
                <w:szCs w:val="19"/>
              </w:rPr>
            </w:pPr>
          </w:p>
        </w:tc>
      </w:tr>
      <w:tr w:rsidR="00A1224F" w:rsidRPr="0036002B" w14:paraId="531FD9E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C2250" w14:textId="4C734CA2" w:rsidR="00A1224F" w:rsidRPr="0036002B" w:rsidRDefault="00A1224F" w:rsidP="006C1AC3">
            <w:pPr>
              <w:pStyle w:val="Heading1"/>
              <w:keepNext w:val="0"/>
              <w:widowControl w:val="0"/>
              <w:spacing w:before="0"/>
              <w:jc w:val="center"/>
              <w:rPr>
                <w:rFonts w:ascii="Source Sans Pro" w:hAnsi="Source Sans Pro" w:cs="Times New Roman"/>
                <w:b/>
                <w:color w:val="000000" w:themeColor="text1"/>
                <w:sz w:val="19"/>
                <w:szCs w:val="19"/>
              </w:rPr>
            </w:pPr>
            <w:bookmarkStart w:id="25" w:name="_Toc479082308"/>
            <w:bookmarkStart w:id="26" w:name="_Toc114146807"/>
            <w:r w:rsidRPr="0036002B">
              <w:rPr>
                <w:rFonts w:ascii="Source Sans Pro" w:hAnsi="Source Sans Pro" w:cs="Times New Roman"/>
                <w:b/>
                <w:color w:val="000000" w:themeColor="text1"/>
                <w:sz w:val="19"/>
                <w:szCs w:val="19"/>
              </w:rPr>
              <w:t>IDAHO</w:t>
            </w:r>
            <w:bookmarkEnd w:id="25"/>
            <w:bookmarkEnd w:id="26"/>
          </w:p>
          <w:p w14:paraId="7E4FAFCD" w14:textId="77777777" w:rsidR="002E1B4C" w:rsidRPr="0036002B" w:rsidRDefault="002E1B4C" w:rsidP="002E1B4C">
            <w:pPr>
              <w:rPr>
                <w:rFonts w:ascii="Source Sans Pro" w:hAnsi="Source Sans Pro"/>
              </w:rPr>
            </w:pPr>
          </w:p>
          <w:p w14:paraId="1D4C8C7D" w14:textId="79978A69" w:rsidR="006404A2" w:rsidRPr="0036002B" w:rsidRDefault="004E4C0B" w:rsidP="002E1B4C">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Idaho Code § 39-6305</w:t>
            </w:r>
          </w:p>
          <w:p w14:paraId="478CBFE1" w14:textId="77777777" w:rsidR="004E4C0B" w:rsidRPr="0036002B" w:rsidRDefault="004E4C0B" w:rsidP="006404A2">
            <w:pPr>
              <w:rPr>
                <w:rFonts w:ascii="Source Sans Pro" w:hAnsi="Source Sans Pro" w:cs="Times New Roman"/>
                <w:sz w:val="19"/>
                <w:szCs w:val="19"/>
              </w:rPr>
            </w:pPr>
          </w:p>
          <w:p w14:paraId="1B6EB518" w14:textId="77777777" w:rsidR="006404A2" w:rsidRPr="0036002B" w:rsidRDefault="006404A2" w:rsidP="006404A2">
            <w:pPr>
              <w:rPr>
                <w:rFonts w:ascii="Source Sans Pro" w:hAnsi="Source Sans Pro" w:cs="Times New Roman"/>
                <w:sz w:val="19"/>
                <w:szCs w:val="19"/>
              </w:rPr>
            </w:pPr>
          </w:p>
          <w:p w14:paraId="20D5B455" w14:textId="5E9E493F" w:rsidR="006404A2" w:rsidRPr="0036002B" w:rsidRDefault="004E4C0B" w:rsidP="002E1B4C">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Idaho Code § 39-6306</w:t>
            </w:r>
          </w:p>
          <w:p w14:paraId="797241F5" w14:textId="2F593B08" w:rsidR="004E4C0B" w:rsidRPr="0036002B" w:rsidRDefault="004E4C0B" w:rsidP="006404A2">
            <w:pPr>
              <w:rPr>
                <w:rFonts w:ascii="Source Sans Pro" w:hAnsi="Source Sans Pro" w:cs="Times New Roman"/>
                <w:sz w:val="19"/>
                <w:szCs w:val="19"/>
              </w:rPr>
            </w:pPr>
          </w:p>
          <w:p w14:paraId="0D3A7275" w14:textId="1645B019" w:rsidR="004E4C0B" w:rsidRPr="0036002B" w:rsidRDefault="004E4C0B" w:rsidP="006404A2">
            <w:pPr>
              <w:rPr>
                <w:rFonts w:ascii="Source Sans Pro" w:hAnsi="Source Sans Pro" w:cs="Times New Roman"/>
                <w:sz w:val="19"/>
                <w:szCs w:val="19"/>
              </w:rPr>
            </w:pPr>
          </w:p>
          <w:p w14:paraId="0A816E66" w14:textId="22750531" w:rsidR="004E4C0B" w:rsidRPr="0036002B" w:rsidRDefault="004E4C0B" w:rsidP="006404A2">
            <w:pPr>
              <w:rPr>
                <w:rFonts w:ascii="Source Sans Pro" w:hAnsi="Source Sans Pro" w:cs="Times New Roman"/>
                <w:sz w:val="19"/>
                <w:szCs w:val="19"/>
              </w:rPr>
            </w:pPr>
          </w:p>
          <w:p w14:paraId="7E54DCDF" w14:textId="18AA606F" w:rsidR="004E4C0B" w:rsidRPr="0036002B" w:rsidRDefault="004E4C0B" w:rsidP="006404A2">
            <w:pPr>
              <w:rPr>
                <w:rFonts w:ascii="Source Sans Pro" w:hAnsi="Source Sans Pro" w:cs="Times New Roman"/>
                <w:sz w:val="19"/>
                <w:szCs w:val="19"/>
              </w:rPr>
            </w:pPr>
          </w:p>
          <w:p w14:paraId="5B423AE5" w14:textId="16DA425A" w:rsidR="004E4C0B" w:rsidRPr="0036002B" w:rsidRDefault="004E4C0B" w:rsidP="006404A2">
            <w:pPr>
              <w:rPr>
                <w:rFonts w:ascii="Source Sans Pro" w:hAnsi="Source Sans Pro" w:cs="Times New Roman"/>
                <w:sz w:val="19"/>
                <w:szCs w:val="19"/>
              </w:rPr>
            </w:pPr>
          </w:p>
          <w:p w14:paraId="4E304465" w14:textId="2CBCBE65" w:rsidR="004E4C0B" w:rsidRPr="0036002B" w:rsidRDefault="004E4C0B" w:rsidP="006404A2">
            <w:pPr>
              <w:rPr>
                <w:rFonts w:ascii="Source Sans Pro" w:hAnsi="Source Sans Pro" w:cs="Times New Roman"/>
                <w:sz w:val="19"/>
                <w:szCs w:val="19"/>
              </w:rPr>
            </w:pPr>
          </w:p>
          <w:p w14:paraId="5FE0EB27" w14:textId="52AA156D" w:rsidR="004E4C0B" w:rsidRPr="0036002B" w:rsidRDefault="004E4C0B" w:rsidP="006404A2">
            <w:pPr>
              <w:rPr>
                <w:rFonts w:ascii="Source Sans Pro" w:hAnsi="Source Sans Pro" w:cs="Times New Roman"/>
                <w:sz w:val="19"/>
                <w:szCs w:val="19"/>
              </w:rPr>
            </w:pPr>
          </w:p>
          <w:p w14:paraId="30059C9B" w14:textId="1DD35D62" w:rsidR="004E4C0B" w:rsidRPr="0036002B" w:rsidRDefault="004E4C0B" w:rsidP="006404A2">
            <w:pPr>
              <w:rPr>
                <w:rFonts w:ascii="Source Sans Pro" w:hAnsi="Source Sans Pro" w:cs="Times New Roman"/>
                <w:sz w:val="19"/>
                <w:szCs w:val="19"/>
              </w:rPr>
            </w:pPr>
          </w:p>
          <w:p w14:paraId="50B24208" w14:textId="77777777" w:rsidR="00B56616" w:rsidRPr="0036002B" w:rsidRDefault="00B56616" w:rsidP="006404A2">
            <w:pPr>
              <w:rPr>
                <w:rFonts w:ascii="Source Sans Pro" w:hAnsi="Source Sans Pro" w:cs="Times New Roman"/>
                <w:sz w:val="19"/>
                <w:szCs w:val="19"/>
              </w:rPr>
            </w:pPr>
          </w:p>
          <w:p w14:paraId="14756F6C" w14:textId="77777777" w:rsidR="006404A2" w:rsidRPr="0036002B" w:rsidRDefault="006404A2" w:rsidP="006404A2">
            <w:pPr>
              <w:rPr>
                <w:rFonts w:ascii="Source Sans Pro" w:hAnsi="Source Sans Pro" w:cs="Times New Roman"/>
                <w:sz w:val="19"/>
                <w:szCs w:val="19"/>
              </w:rPr>
            </w:pPr>
          </w:p>
          <w:p w14:paraId="1976002A" w14:textId="05C31FEE" w:rsidR="006404A2" w:rsidRPr="0036002B" w:rsidRDefault="004E4C0B" w:rsidP="002E1B4C">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lastRenderedPageBreak/>
              <w:t>Idaho Code § 39-6306a</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C0048C" w14:textId="5A48A70C" w:rsidR="000906A4" w:rsidRPr="0036002B" w:rsidRDefault="000906A4"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 xml:space="preserve">Idaho Code </w:t>
            </w:r>
            <w:r w:rsidR="00A1224F" w:rsidRPr="0036002B">
              <w:rPr>
                <w:rFonts w:ascii="Source Sans Pro" w:hAnsi="Source Sans Pro"/>
                <w:b/>
                <w:bCs/>
                <w:color w:val="000000" w:themeColor="text1"/>
                <w:sz w:val="19"/>
                <w:szCs w:val="19"/>
              </w:rPr>
              <w:t xml:space="preserve">§ 39-6305 </w:t>
            </w:r>
          </w:p>
          <w:p w14:paraId="3824C326" w14:textId="303D62E2" w:rsidR="00A1224F" w:rsidRPr="0036002B" w:rsidRDefault="00A1224F" w:rsidP="00B32220">
            <w:pPr>
              <w:pStyle w:val="BodyText"/>
              <w:widowControl w:val="0"/>
              <w:jc w:val="center"/>
              <w:rPr>
                <w:rFonts w:ascii="Source Sans Pro" w:hAnsi="Source Sans Pro"/>
                <w:color w:val="000000" w:themeColor="text1"/>
                <w:sz w:val="19"/>
                <w:szCs w:val="19"/>
              </w:rPr>
            </w:pPr>
          </w:p>
          <w:p w14:paraId="413E218C" w14:textId="4CAF4510" w:rsidR="006404A2" w:rsidRPr="0036002B" w:rsidRDefault="00A1224F" w:rsidP="004E4C0B">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No filing fee, service fee, hearing fee or bond shall be charged for proceedings seeking only the relief provided under this chapter.</w:t>
            </w:r>
          </w:p>
          <w:p w14:paraId="34E31C9F" w14:textId="77777777" w:rsidR="006404A2" w:rsidRPr="0036002B" w:rsidRDefault="006404A2" w:rsidP="00B32220">
            <w:pPr>
              <w:pStyle w:val="BodyText"/>
              <w:widowControl w:val="0"/>
              <w:jc w:val="center"/>
              <w:rPr>
                <w:rFonts w:ascii="Source Sans Pro" w:hAnsi="Source Sans Pro"/>
                <w:color w:val="000000" w:themeColor="text1"/>
                <w:sz w:val="19"/>
                <w:szCs w:val="19"/>
              </w:rPr>
            </w:pPr>
          </w:p>
          <w:p w14:paraId="23AE1648" w14:textId="69FF45E7" w:rsidR="000906A4" w:rsidRPr="0036002B" w:rsidRDefault="000906A4"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Idaho Code </w:t>
            </w:r>
            <w:r w:rsidR="00A1224F" w:rsidRPr="0036002B">
              <w:rPr>
                <w:rFonts w:ascii="Source Sans Pro" w:hAnsi="Source Sans Pro"/>
                <w:b/>
                <w:bCs/>
                <w:color w:val="000000" w:themeColor="text1"/>
                <w:sz w:val="19"/>
                <w:szCs w:val="19"/>
              </w:rPr>
              <w:t>§ 39-6306</w:t>
            </w:r>
            <w:r w:rsidR="004C41D9" w:rsidRPr="0036002B">
              <w:rPr>
                <w:rFonts w:ascii="Source Sans Pro" w:hAnsi="Source Sans Pro"/>
                <w:b/>
                <w:bCs/>
                <w:color w:val="000000" w:themeColor="text1"/>
                <w:sz w:val="19"/>
                <w:szCs w:val="19"/>
              </w:rPr>
              <w:t>(1)(f)</w:t>
            </w:r>
          </w:p>
          <w:p w14:paraId="248183B5" w14:textId="77777777" w:rsidR="000906A4" w:rsidRPr="0036002B" w:rsidRDefault="000906A4" w:rsidP="00A1224F">
            <w:pPr>
              <w:pStyle w:val="BodyText"/>
              <w:widowControl w:val="0"/>
              <w:rPr>
                <w:rFonts w:ascii="Source Sans Pro" w:hAnsi="Source Sans Pro"/>
                <w:color w:val="000000" w:themeColor="text1"/>
                <w:sz w:val="19"/>
                <w:szCs w:val="19"/>
              </w:rPr>
            </w:pPr>
          </w:p>
          <w:p w14:paraId="1A472F18" w14:textId="77777777" w:rsidR="00A1224F" w:rsidRPr="0036002B" w:rsidRDefault="00106471"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(1) </w:t>
            </w:r>
            <w:r w:rsidR="00A1224F" w:rsidRPr="0036002B">
              <w:rPr>
                <w:rFonts w:ascii="Source Sans Pro" w:hAnsi="Source Sans Pro"/>
                <w:color w:val="000000" w:themeColor="text1"/>
                <w:sz w:val="19"/>
                <w:szCs w:val="19"/>
              </w:rPr>
              <w:t>Upon filing of a petition based upon a sworn affidavit for a protection order, the court shall hold a hearing to determine whether the relief sought shall be granted within fourteen (14) days. If either party is represented by counsel at a hearing seeking entry of a protection order, the court shall permit a continuance, if requested, of the proceedings so that counsel may be obtained by the other party. If the court finds that it is necessary for both parties to be represented by counsel, the court shall enter appropriate orders to ensure that counsel is retained. The order entered may require either the petitioner or respondent, or both, to pay for costs of counsel. Upon a showing that there is an immediate and present danger of domestic violence to the petitioner the court may, if requested, order for a period not to exceed one (1) year that:</w:t>
            </w:r>
          </w:p>
          <w:p w14:paraId="37E65F7F" w14:textId="77777777" w:rsidR="00A1224F" w:rsidRPr="0036002B" w:rsidRDefault="00A1224F" w:rsidP="00A1224F">
            <w:pPr>
              <w:pStyle w:val="BodyText"/>
              <w:widowControl w:val="0"/>
              <w:rPr>
                <w:rFonts w:ascii="Source Sans Pro" w:hAnsi="Source Sans Pro"/>
                <w:color w:val="000000" w:themeColor="text1"/>
                <w:sz w:val="19"/>
                <w:szCs w:val="19"/>
              </w:rPr>
            </w:pPr>
          </w:p>
          <w:p w14:paraId="0764DCB3" w14:textId="6255A22D" w:rsidR="00A1224F" w:rsidRPr="0036002B" w:rsidRDefault="00A1224F" w:rsidP="00A1224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(f)  The respondent be required to pay service fees, and to reimburse the petitioner for costs incurred in bringing the action, including a </w:t>
            </w:r>
            <w:r w:rsidRPr="0036002B">
              <w:rPr>
                <w:rFonts w:ascii="Source Sans Pro" w:hAnsi="Source Sans Pro"/>
                <w:color w:val="000000" w:themeColor="text1"/>
                <w:sz w:val="19"/>
                <w:szCs w:val="19"/>
              </w:rPr>
              <w:lastRenderedPageBreak/>
              <w:t>reasonable attorney's fee;</w:t>
            </w:r>
          </w:p>
          <w:p w14:paraId="37103102" w14:textId="77777777" w:rsidR="006404A2" w:rsidRPr="0036002B" w:rsidRDefault="006404A2" w:rsidP="00B32220">
            <w:pPr>
              <w:pStyle w:val="BodyText"/>
              <w:widowControl w:val="0"/>
              <w:jc w:val="center"/>
              <w:rPr>
                <w:rFonts w:ascii="Source Sans Pro" w:hAnsi="Source Sans Pro"/>
                <w:color w:val="000000" w:themeColor="text1"/>
                <w:sz w:val="19"/>
                <w:szCs w:val="19"/>
              </w:rPr>
            </w:pPr>
          </w:p>
          <w:p w14:paraId="099D443C" w14:textId="0129AB4E" w:rsidR="000906A4" w:rsidRPr="0036002B" w:rsidRDefault="000906A4"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Idaho Code </w:t>
            </w:r>
            <w:r w:rsidR="00A1224F" w:rsidRPr="0036002B">
              <w:rPr>
                <w:rFonts w:ascii="Source Sans Pro" w:hAnsi="Source Sans Pro"/>
                <w:b/>
                <w:bCs/>
                <w:color w:val="000000" w:themeColor="text1"/>
                <w:sz w:val="19"/>
                <w:szCs w:val="19"/>
              </w:rPr>
              <w:t>§ 39-6306</w:t>
            </w:r>
            <w:r w:rsidRPr="0036002B">
              <w:rPr>
                <w:rFonts w:ascii="Source Sans Pro" w:hAnsi="Source Sans Pro"/>
                <w:b/>
                <w:bCs/>
                <w:color w:val="000000" w:themeColor="text1"/>
                <w:sz w:val="19"/>
                <w:szCs w:val="19"/>
              </w:rPr>
              <w:t>A(5)</w:t>
            </w:r>
            <w:r w:rsidR="001600B8" w:rsidRPr="0036002B">
              <w:rPr>
                <w:rFonts w:ascii="Source Sans Pro" w:hAnsi="Source Sans Pro"/>
                <w:b/>
                <w:bCs/>
                <w:color w:val="000000" w:themeColor="text1"/>
                <w:sz w:val="19"/>
                <w:szCs w:val="19"/>
              </w:rPr>
              <w:t>(c )</w:t>
            </w:r>
          </w:p>
          <w:p w14:paraId="04886715" w14:textId="77777777" w:rsidR="00801287" w:rsidRPr="0036002B" w:rsidRDefault="00801287" w:rsidP="00B32220">
            <w:pPr>
              <w:pStyle w:val="BodyText"/>
              <w:widowControl w:val="0"/>
              <w:jc w:val="center"/>
              <w:rPr>
                <w:rFonts w:ascii="Source Sans Pro" w:hAnsi="Source Sans Pro"/>
                <w:color w:val="000000" w:themeColor="text1"/>
                <w:sz w:val="19"/>
                <w:szCs w:val="19"/>
              </w:rPr>
            </w:pPr>
          </w:p>
          <w:p w14:paraId="3D7881FF" w14:textId="77777777" w:rsidR="00A1224F" w:rsidRPr="0036002B" w:rsidRDefault="00A1224F" w:rsidP="000906A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5(c) A fee may not be charged for the registration of a foreign protection order</w:t>
            </w:r>
          </w:p>
        </w:tc>
      </w:tr>
      <w:tr w:rsidR="00A1224F" w:rsidRPr="0036002B" w14:paraId="34EA401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B0CCE5" w14:textId="6E61C50A" w:rsidR="00A1224F"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27" w:name="_Toc479082309"/>
            <w:bookmarkStart w:id="28" w:name="_Toc114146808"/>
            <w:r w:rsidRPr="0036002B">
              <w:rPr>
                <w:rFonts w:ascii="Source Sans Pro" w:hAnsi="Source Sans Pro" w:cs="Times New Roman"/>
                <w:b/>
                <w:color w:val="000000" w:themeColor="text1"/>
                <w:sz w:val="19"/>
                <w:szCs w:val="19"/>
              </w:rPr>
              <w:lastRenderedPageBreak/>
              <w:t>ILLINOIS</w:t>
            </w:r>
            <w:bookmarkEnd w:id="27"/>
            <w:bookmarkEnd w:id="28"/>
          </w:p>
          <w:p w14:paraId="37D10226" w14:textId="77777777" w:rsidR="00455EA8" w:rsidRPr="0036002B" w:rsidRDefault="00455EA8" w:rsidP="00455EA8">
            <w:pPr>
              <w:rPr>
                <w:rFonts w:ascii="Source Sans Pro" w:hAnsi="Source Sans Pro"/>
              </w:rPr>
            </w:pPr>
          </w:p>
          <w:p w14:paraId="2E51C9AD" w14:textId="654B27C3" w:rsidR="002472C1" w:rsidRPr="0036002B" w:rsidRDefault="00BB22A0" w:rsidP="000155A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750 Ill. Comp. Stat. Ann. 60/202</w:t>
            </w:r>
          </w:p>
          <w:p w14:paraId="257AAB7F" w14:textId="16781CD5" w:rsidR="00BB22A0" w:rsidRPr="0036002B" w:rsidRDefault="00BB22A0" w:rsidP="002472C1">
            <w:pPr>
              <w:rPr>
                <w:rFonts w:ascii="Source Sans Pro" w:hAnsi="Source Sans Pro" w:cs="Times New Roman"/>
                <w:sz w:val="19"/>
                <w:szCs w:val="19"/>
              </w:rPr>
            </w:pPr>
          </w:p>
          <w:p w14:paraId="18F6D1E7" w14:textId="4FDF4771" w:rsidR="00BB22A0" w:rsidRPr="0036002B" w:rsidRDefault="00BB22A0" w:rsidP="002472C1">
            <w:pPr>
              <w:rPr>
                <w:rFonts w:ascii="Source Sans Pro" w:hAnsi="Source Sans Pro" w:cs="Times New Roman"/>
                <w:sz w:val="19"/>
                <w:szCs w:val="19"/>
              </w:rPr>
            </w:pPr>
          </w:p>
          <w:p w14:paraId="43C492BF" w14:textId="77777777" w:rsidR="00BB22A0" w:rsidRPr="0036002B" w:rsidRDefault="00BB22A0" w:rsidP="002472C1">
            <w:pPr>
              <w:rPr>
                <w:rFonts w:ascii="Source Sans Pro" w:hAnsi="Source Sans Pro" w:cs="Times New Roman"/>
                <w:sz w:val="19"/>
                <w:szCs w:val="19"/>
              </w:rPr>
            </w:pPr>
          </w:p>
          <w:p w14:paraId="07F7F4C0" w14:textId="0F414C5E" w:rsidR="002472C1" w:rsidRPr="0036002B" w:rsidRDefault="00BB22A0" w:rsidP="000155A7">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750 Ill. Comp. Stat. Ann. 60/222.5</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5B1FD" w14:textId="21CBE68E"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750 ILC</w:t>
            </w:r>
            <w:r w:rsidR="002472C1" w:rsidRPr="0036002B">
              <w:rPr>
                <w:rFonts w:ascii="Source Sans Pro" w:hAnsi="Source Sans Pro"/>
                <w:b/>
                <w:bCs/>
                <w:color w:val="000000" w:themeColor="text1"/>
                <w:sz w:val="19"/>
                <w:szCs w:val="19"/>
              </w:rPr>
              <w:t>S</w:t>
            </w:r>
            <w:r w:rsidR="001600B8" w:rsidRPr="0036002B">
              <w:rPr>
                <w:rFonts w:ascii="Source Sans Pro" w:hAnsi="Source Sans Pro"/>
                <w:b/>
                <w:bCs/>
                <w:color w:val="000000" w:themeColor="text1"/>
                <w:sz w:val="19"/>
                <w:szCs w:val="19"/>
              </w:rPr>
              <w:t xml:space="preserve"> </w:t>
            </w:r>
            <w:r w:rsidRPr="0036002B">
              <w:rPr>
                <w:rFonts w:ascii="Source Sans Pro" w:hAnsi="Source Sans Pro"/>
                <w:b/>
                <w:bCs/>
                <w:color w:val="000000" w:themeColor="text1"/>
                <w:sz w:val="19"/>
                <w:szCs w:val="19"/>
              </w:rPr>
              <w:t>60/202</w:t>
            </w:r>
            <w:r w:rsidR="001600B8" w:rsidRPr="0036002B">
              <w:rPr>
                <w:rFonts w:ascii="Source Sans Pro" w:hAnsi="Source Sans Pro"/>
                <w:b/>
                <w:bCs/>
                <w:color w:val="000000" w:themeColor="text1"/>
                <w:sz w:val="19"/>
                <w:szCs w:val="19"/>
              </w:rPr>
              <w:t xml:space="preserve">(b) </w:t>
            </w:r>
            <w:r w:rsidRPr="0036002B">
              <w:rPr>
                <w:rFonts w:ascii="Source Sans Pro" w:hAnsi="Source Sans Pro"/>
                <w:b/>
                <w:bCs/>
                <w:color w:val="000000" w:themeColor="text1"/>
                <w:sz w:val="19"/>
                <w:szCs w:val="19"/>
              </w:rPr>
              <w:t xml:space="preserve">  </w:t>
            </w:r>
          </w:p>
          <w:p w14:paraId="5AAFE994" w14:textId="77777777" w:rsidR="001600B8" w:rsidRPr="0036002B" w:rsidRDefault="001600B8" w:rsidP="00B32220">
            <w:pPr>
              <w:pStyle w:val="BodyText"/>
              <w:widowControl w:val="0"/>
              <w:jc w:val="center"/>
              <w:rPr>
                <w:rFonts w:ascii="Source Sans Pro" w:hAnsi="Source Sans Pro"/>
                <w:color w:val="000000" w:themeColor="text1"/>
                <w:sz w:val="19"/>
                <w:szCs w:val="19"/>
              </w:rPr>
            </w:pPr>
          </w:p>
          <w:p w14:paraId="54E69DC0" w14:textId="58FC19B6" w:rsidR="002472C1" w:rsidRPr="0036002B" w:rsidRDefault="00C25DFC" w:rsidP="00BB22A0">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(b) </w:t>
            </w:r>
            <w:r w:rsidR="00C552B7" w:rsidRPr="0036002B">
              <w:rPr>
                <w:rFonts w:ascii="Source Sans Pro" w:hAnsi="Source Sans Pro"/>
                <w:color w:val="000000" w:themeColor="text1"/>
                <w:sz w:val="19"/>
                <w:szCs w:val="19"/>
              </w:rPr>
              <w:t>Filing, certification, and service fees. No fee shall be charged by the clerk for filing, amending, vacating, certifying, or photocopying petitions or orders; or for issuing alias summons; or for any related filing service. No fee shall be charged by the sheriff for service by the sheriff of a petition, rule, motion, or order in an action commenced under this Section.</w:t>
            </w:r>
          </w:p>
          <w:p w14:paraId="384EB291" w14:textId="77777777" w:rsidR="002472C1" w:rsidRPr="0036002B" w:rsidRDefault="002472C1" w:rsidP="002472C1">
            <w:pPr>
              <w:pStyle w:val="BodyText"/>
              <w:widowControl w:val="0"/>
              <w:tabs>
                <w:tab w:val="left" w:pos="4545"/>
                <w:tab w:val="center" w:pos="5442"/>
              </w:tabs>
              <w:rPr>
                <w:rFonts w:ascii="Source Sans Pro" w:hAnsi="Source Sans Pro"/>
                <w:color w:val="000000" w:themeColor="text1"/>
                <w:sz w:val="19"/>
                <w:szCs w:val="19"/>
              </w:rPr>
            </w:pPr>
          </w:p>
          <w:p w14:paraId="25E3614F" w14:textId="0AE2DC20" w:rsidR="002472C1" w:rsidRPr="0036002B" w:rsidRDefault="002472C1" w:rsidP="002472C1">
            <w:pPr>
              <w:pStyle w:val="BodyText"/>
              <w:widowControl w:val="0"/>
              <w:tabs>
                <w:tab w:val="left" w:pos="4545"/>
                <w:tab w:val="center" w:pos="5442"/>
              </w:tabs>
              <w:rPr>
                <w:rFonts w:ascii="Source Sans Pro" w:hAnsi="Source Sans Pro"/>
                <w:b/>
                <w:bCs/>
                <w:color w:val="000000" w:themeColor="text1"/>
                <w:sz w:val="19"/>
                <w:szCs w:val="19"/>
              </w:rPr>
            </w:pPr>
            <w:r w:rsidRPr="0036002B">
              <w:rPr>
                <w:rFonts w:ascii="Source Sans Pro" w:hAnsi="Source Sans Pro"/>
                <w:color w:val="000000" w:themeColor="text1"/>
                <w:sz w:val="19"/>
                <w:szCs w:val="19"/>
              </w:rPr>
              <w:tab/>
            </w:r>
            <w:r w:rsidR="00C25DFC" w:rsidRPr="0036002B">
              <w:rPr>
                <w:rFonts w:ascii="Source Sans Pro" w:hAnsi="Source Sans Pro"/>
                <w:b/>
                <w:bCs/>
                <w:color w:val="000000" w:themeColor="text1"/>
                <w:sz w:val="19"/>
                <w:szCs w:val="19"/>
              </w:rPr>
              <w:t>750 ILCS 60/222.5</w:t>
            </w:r>
            <w:r w:rsidR="001600B8" w:rsidRPr="0036002B">
              <w:rPr>
                <w:rFonts w:ascii="Source Sans Pro" w:hAnsi="Source Sans Pro"/>
                <w:b/>
                <w:bCs/>
                <w:color w:val="000000" w:themeColor="text1"/>
                <w:sz w:val="19"/>
                <w:szCs w:val="19"/>
              </w:rPr>
              <w:t>(d)</w:t>
            </w:r>
          </w:p>
          <w:p w14:paraId="0F182EA6" w14:textId="77777777" w:rsidR="00B07251" w:rsidRPr="0036002B" w:rsidRDefault="00B07251" w:rsidP="00C25DFC">
            <w:pPr>
              <w:pStyle w:val="BodyText"/>
              <w:widowControl w:val="0"/>
              <w:rPr>
                <w:rFonts w:ascii="Source Sans Pro" w:hAnsi="Source Sans Pro"/>
                <w:color w:val="000000" w:themeColor="text1"/>
                <w:sz w:val="19"/>
                <w:szCs w:val="19"/>
              </w:rPr>
            </w:pPr>
          </w:p>
          <w:p w14:paraId="1910CF37" w14:textId="6905659D" w:rsidR="00A1224F"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(d) The clerk shall not charge a fee to file a foreign </w:t>
            </w:r>
            <w:r w:rsidR="002C4CA1" w:rsidRPr="0036002B">
              <w:rPr>
                <w:rFonts w:ascii="Source Sans Pro" w:hAnsi="Source Sans Pro"/>
                <w:color w:val="000000" w:themeColor="text1"/>
                <w:sz w:val="19"/>
                <w:szCs w:val="19"/>
              </w:rPr>
              <w:t>order of protection under this S</w:t>
            </w:r>
            <w:r w:rsidRPr="0036002B">
              <w:rPr>
                <w:rFonts w:ascii="Source Sans Pro" w:hAnsi="Source Sans Pro"/>
                <w:color w:val="000000" w:themeColor="text1"/>
                <w:sz w:val="19"/>
                <w:szCs w:val="19"/>
              </w:rPr>
              <w:t>ection.</w:t>
            </w:r>
          </w:p>
        </w:tc>
      </w:tr>
      <w:tr w:rsidR="00C25DFC" w:rsidRPr="0036002B" w14:paraId="31D8B7E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07C73" w14:textId="03F38864"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29" w:name="_Toc479082310"/>
            <w:bookmarkStart w:id="30" w:name="_Toc114146809"/>
            <w:r w:rsidRPr="0036002B">
              <w:rPr>
                <w:rFonts w:ascii="Source Sans Pro" w:hAnsi="Source Sans Pro" w:cs="Times New Roman"/>
                <w:b/>
                <w:color w:val="000000" w:themeColor="text1"/>
                <w:sz w:val="19"/>
                <w:szCs w:val="19"/>
              </w:rPr>
              <w:t>INDIANA</w:t>
            </w:r>
            <w:bookmarkEnd w:id="29"/>
            <w:bookmarkEnd w:id="30"/>
          </w:p>
          <w:p w14:paraId="30C41B8D" w14:textId="77777777" w:rsidR="00455EA8" w:rsidRPr="0036002B" w:rsidRDefault="00455EA8" w:rsidP="00455EA8">
            <w:pPr>
              <w:rPr>
                <w:rFonts w:ascii="Source Sans Pro" w:hAnsi="Source Sans Pro"/>
              </w:rPr>
            </w:pPr>
          </w:p>
          <w:p w14:paraId="19AA1E75" w14:textId="2DCEC5AF" w:rsidR="004762B9" w:rsidRPr="0036002B" w:rsidRDefault="001B1A26" w:rsidP="00B07251">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Ind. Code Ann. § 34-26-5-16</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F2F65" w14:textId="004ABA21" w:rsidR="00C25DFC" w:rsidRPr="0036002B" w:rsidRDefault="002D6256"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Iowa Code Ann</w:t>
            </w:r>
            <w:r w:rsidR="008449BC" w:rsidRPr="0036002B">
              <w:rPr>
                <w:rFonts w:ascii="Source Sans Pro" w:hAnsi="Source Sans Pro"/>
                <w:b/>
                <w:bCs/>
                <w:color w:val="000000" w:themeColor="text1"/>
                <w:sz w:val="19"/>
                <w:szCs w:val="19"/>
              </w:rPr>
              <w:t>. § 34-26-5-16</w:t>
            </w:r>
          </w:p>
          <w:p w14:paraId="14A9F4B6" w14:textId="77777777" w:rsidR="00C25DFC" w:rsidRPr="0036002B" w:rsidRDefault="00C25DFC" w:rsidP="00C25DFC">
            <w:pPr>
              <w:pStyle w:val="BodyText"/>
              <w:widowControl w:val="0"/>
              <w:rPr>
                <w:rFonts w:ascii="Source Sans Pro" w:hAnsi="Source Sans Pro"/>
                <w:color w:val="000000" w:themeColor="text1"/>
                <w:sz w:val="19"/>
                <w:szCs w:val="19"/>
              </w:rPr>
            </w:pPr>
          </w:p>
          <w:p w14:paraId="24D211CD"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Fees for:</w:t>
            </w:r>
          </w:p>
          <w:p w14:paraId="2A01A0AB"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(1) filing;</w:t>
            </w:r>
          </w:p>
          <w:p w14:paraId="1B7D86A2"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(2) service of process;</w:t>
            </w:r>
          </w:p>
          <w:p w14:paraId="39A2A568"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(3) witnesses; or</w:t>
            </w:r>
          </w:p>
          <w:p w14:paraId="2FB0553C"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(4) subpoenas;</w:t>
            </w:r>
          </w:p>
          <w:p w14:paraId="1AC29918" w14:textId="77777777" w:rsidR="00C25DFC" w:rsidRPr="0036002B" w:rsidRDefault="00C25DFC" w:rsidP="00C25DFC">
            <w:pPr>
              <w:pStyle w:val="BodyText"/>
              <w:widowControl w:val="0"/>
              <w:rPr>
                <w:rFonts w:ascii="Source Sans Pro" w:hAnsi="Source Sans Pro"/>
                <w:color w:val="000000" w:themeColor="text1"/>
                <w:sz w:val="19"/>
                <w:szCs w:val="19"/>
              </w:rPr>
            </w:pPr>
          </w:p>
          <w:p w14:paraId="3677ED55"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may not be charged for a proceeding seeking relief or enforcement as provided in this chapter, including a proceeding concerning a foreign protection order as described in section 17 [IC 34-26-5-17] of this chapter. This section may not be construed to prevent the collecting of costs from a party against whom an order for protection is sought if the court finds a claim to be meritorious and issues an order for protection under this chapter.</w:t>
            </w:r>
          </w:p>
        </w:tc>
      </w:tr>
      <w:tr w:rsidR="00C25DFC" w:rsidRPr="0036002B" w14:paraId="79B254DD"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7C1B9" w14:textId="65CE14CA"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31" w:name="_Toc479082311"/>
            <w:bookmarkStart w:id="32" w:name="_Toc114146810"/>
            <w:r w:rsidRPr="0036002B">
              <w:rPr>
                <w:rFonts w:ascii="Source Sans Pro" w:hAnsi="Source Sans Pro" w:cs="Times New Roman"/>
                <w:b/>
                <w:color w:val="000000" w:themeColor="text1"/>
                <w:sz w:val="19"/>
                <w:szCs w:val="19"/>
              </w:rPr>
              <w:t>IOWA</w:t>
            </w:r>
            <w:bookmarkEnd w:id="31"/>
            <w:bookmarkEnd w:id="32"/>
          </w:p>
          <w:p w14:paraId="2E00756E" w14:textId="77777777" w:rsidR="00D51321" w:rsidRPr="0036002B" w:rsidRDefault="00D51321" w:rsidP="00D51321">
            <w:pPr>
              <w:rPr>
                <w:rFonts w:ascii="Source Sans Pro" w:hAnsi="Source Sans Pro"/>
              </w:rPr>
            </w:pPr>
          </w:p>
          <w:p w14:paraId="60B356AB" w14:textId="721A4757" w:rsidR="000633E9" w:rsidRPr="0036002B" w:rsidRDefault="00D64782" w:rsidP="00D51321">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Iowa Code § 236.3</w:t>
            </w:r>
          </w:p>
          <w:p w14:paraId="2EC103C3" w14:textId="12304328" w:rsidR="000633E9" w:rsidRPr="0036002B" w:rsidRDefault="000633E9" w:rsidP="000633E9">
            <w:pPr>
              <w:rPr>
                <w:rFonts w:ascii="Source Sans Pro" w:hAnsi="Source Sans Pro" w:cs="Times New Roman"/>
                <w:sz w:val="19"/>
                <w:szCs w:val="19"/>
              </w:rPr>
            </w:pPr>
          </w:p>
          <w:p w14:paraId="608D17D7" w14:textId="1FD889CB" w:rsidR="00D64782" w:rsidRPr="0036002B" w:rsidRDefault="00D64782" w:rsidP="000633E9">
            <w:pPr>
              <w:rPr>
                <w:rFonts w:ascii="Source Sans Pro" w:hAnsi="Source Sans Pro" w:cs="Times New Roman"/>
                <w:sz w:val="19"/>
                <w:szCs w:val="19"/>
              </w:rPr>
            </w:pPr>
          </w:p>
          <w:p w14:paraId="512AFFCB" w14:textId="79A400C9" w:rsidR="00D64782" w:rsidRPr="0036002B" w:rsidRDefault="00D64782" w:rsidP="000633E9">
            <w:pPr>
              <w:rPr>
                <w:rFonts w:ascii="Source Sans Pro" w:hAnsi="Source Sans Pro" w:cs="Times New Roman"/>
                <w:sz w:val="19"/>
                <w:szCs w:val="19"/>
              </w:rPr>
            </w:pPr>
          </w:p>
          <w:p w14:paraId="23BF0A65" w14:textId="72FE8367" w:rsidR="00D64782" w:rsidRPr="0036002B" w:rsidRDefault="00D64782" w:rsidP="000633E9">
            <w:pPr>
              <w:rPr>
                <w:rFonts w:ascii="Source Sans Pro" w:hAnsi="Source Sans Pro" w:cs="Times New Roman"/>
                <w:sz w:val="19"/>
                <w:szCs w:val="19"/>
              </w:rPr>
            </w:pPr>
          </w:p>
          <w:p w14:paraId="290407E5" w14:textId="1AAFB13D" w:rsidR="00D64782" w:rsidRPr="0036002B" w:rsidRDefault="00D64782" w:rsidP="000633E9">
            <w:pPr>
              <w:rPr>
                <w:rFonts w:ascii="Source Sans Pro" w:hAnsi="Source Sans Pro" w:cs="Times New Roman"/>
                <w:sz w:val="19"/>
                <w:szCs w:val="19"/>
              </w:rPr>
            </w:pPr>
          </w:p>
          <w:p w14:paraId="4BA118B9" w14:textId="62A5D3F3" w:rsidR="00D64782" w:rsidRPr="0036002B" w:rsidRDefault="00D64782" w:rsidP="000633E9">
            <w:pPr>
              <w:rPr>
                <w:rFonts w:ascii="Source Sans Pro" w:hAnsi="Source Sans Pro" w:cs="Times New Roman"/>
                <w:sz w:val="19"/>
                <w:szCs w:val="19"/>
              </w:rPr>
            </w:pPr>
          </w:p>
          <w:p w14:paraId="0EC10D10" w14:textId="77777777" w:rsidR="00D51321" w:rsidRPr="0036002B" w:rsidRDefault="00D51321" w:rsidP="000633E9">
            <w:pPr>
              <w:rPr>
                <w:rFonts w:ascii="Source Sans Pro" w:hAnsi="Source Sans Pro" w:cs="Times New Roman"/>
                <w:sz w:val="19"/>
                <w:szCs w:val="19"/>
              </w:rPr>
            </w:pPr>
          </w:p>
          <w:p w14:paraId="04FA6C05" w14:textId="160EA58E" w:rsidR="00D64782" w:rsidRPr="0036002B" w:rsidRDefault="00D64782" w:rsidP="000633E9">
            <w:pPr>
              <w:rPr>
                <w:rFonts w:ascii="Source Sans Pro" w:hAnsi="Source Sans Pro" w:cs="Times New Roman"/>
                <w:sz w:val="19"/>
                <w:szCs w:val="19"/>
              </w:rPr>
            </w:pPr>
          </w:p>
          <w:p w14:paraId="4AF1F2BB" w14:textId="77777777" w:rsidR="00D64782" w:rsidRPr="0036002B" w:rsidRDefault="00D64782" w:rsidP="000633E9">
            <w:pPr>
              <w:rPr>
                <w:rFonts w:ascii="Source Sans Pro" w:hAnsi="Source Sans Pro" w:cs="Times New Roman"/>
                <w:sz w:val="19"/>
                <w:szCs w:val="19"/>
              </w:rPr>
            </w:pPr>
          </w:p>
          <w:p w14:paraId="7CDDADE5" w14:textId="77777777" w:rsidR="000633E9" w:rsidRPr="0036002B" w:rsidRDefault="00D64782" w:rsidP="00D51321">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Iowa Code § 236.19</w:t>
            </w:r>
          </w:p>
          <w:p w14:paraId="6213496B" w14:textId="1F1ED4FD" w:rsidR="00D51321" w:rsidRPr="0036002B" w:rsidRDefault="00D51321" w:rsidP="000633E9">
            <w:pPr>
              <w:rPr>
                <w:rFonts w:ascii="Source Sans Pro" w:hAnsi="Source Sans Pro" w:cs="Times New Roman"/>
                <w:sz w:val="16"/>
                <w:szCs w:val="16"/>
              </w:rPr>
            </w:pP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4726D" w14:textId="2360E961"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I</w:t>
            </w:r>
            <w:r w:rsidR="008449BC" w:rsidRPr="0036002B">
              <w:rPr>
                <w:rFonts w:ascii="Source Sans Pro" w:hAnsi="Source Sans Pro"/>
                <w:b/>
                <w:bCs/>
                <w:color w:val="000000" w:themeColor="text1"/>
                <w:sz w:val="19"/>
                <w:szCs w:val="19"/>
              </w:rPr>
              <w:t xml:space="preserve">owa Code </w:t>
            </w:r>
            <w:r w:rsidR="002D6256" w:rsidRPr="0036002B">
              <w:rPr>
                <w:rFonts w:ascii="Source Sans Pro" w:hAnsi="Source Sans Pro"/>
                <w:b/>
                <w:bCs/>
                <w:color w:val="000000" w:themeColor="text1"/>
                <w:sz w:val="19"/>
                <w:szCs w:val="19"/>
              </w:rPr>
              <w:t xml:space="preserve">Ann. </w:t>
            </w:r>
            <w:r w:rsidR="008449BC" w:rsidRPr="0036002B">
              <w:rPr>
                <w:rFonts w:ascii="Source Sans Pro" w:hAnsi="Source Sans Pro"/>
                <w:b/>
                <w:bCs/>
                <w:color w:val="000000" w:themeColor="text1"/>
                <w:sz w:val="19"/>
                <w:szCs w:val="19"/>
              </w:rPr>
              <w:t>§ 236.3</w:t>
            </w:r>
            <w:r w:rsidR="001600B8" w:rsidRPr="0036002B">
              <w:rPr>
                <w:rFonts w:ascii="Source Sans Pro" w:hAnsi="Source Sans Pro"/>
                <w:b/>
                <w:bCs/>
                <w:color w:val="000000" w:themeColor="text1"/>
                <w:sz w:val="19"/>
                <w:szCs w:val="19"/>
              </w:rPr>
              <w:t xml:space="preserve"> (3)</w:t>
            </w:r>
          </w:p>
          <w:p w14:paraId="74D6904B" w14:textId="77777777" w:rsidR="00C25DFC" w:rsidRPr="0036002B" w:rsidRDefault="00C25DFC" w:rsidP="00C25DFC">
            <w:pPr>
              <w:pStyle w:val="BodyText"/>
              <w:widowControl w:val="0"/>
              <w:rPr>
                <w:rFonts w:ascii="Source Sans Pro" w:hAnsi="Source Sans Pro"/>
                <w:color w:val="000000" w:themeColor="text1"/>
                <w:sz w:val="19"/>
                <w:szCs w:val="19"/>
              </w:rPr>
            </w:pPr>
          </w:p>
          <w:p w14:paraId="0E130323" w14:textId="77777777" w:rsidR="00D51321" w:rsidRPr="0036002B" w:rsidRDefault="00D51321"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w:t>
            </w:r>
            <w:r w:rsidR="00C25DFC" w:rsidRPr="0036002B">
              <w:rPr>
                <w:rFonts w:ascii="Source Sans Pro" w:hAnsi="Source Sans Pro"/>
                <w:color w:val="000000" w:themeColor="text1"/>
                <w:sz w:val="19"/>
                <w:szCs w:val="19"/>
              </w:rPr>
              <w:t>3</w:t>
            </w:r>
            <w:r w:rsidRPr="0036002B">
              <w:rPr>
                <w:rFonts w:ascii="Source Sans Pro" w:hAnsi="Source Sans Pro"/>
                <w:color w:val="000000" w:themeColor="text1"/>
                <w:sz w:val="19"/>
                <w:szCs w:val="19"/>
              </w:rPr>
              <w:t>)(a)</w:t>
            </w:r>
            <w:r w:rsidR="00C25DFC" w:rsidRPr="0036002B">
              <w:rPr>
                <w:rFonts w:ascii="Source Sans Pro" w:hAnsi="Source Sans Pro"/>
                <w:color w:val="000000" w:themeColor="text1"/>
                <w:sz w:val="19"/>
                <w:szCs w:val="19"/>
              </w:rPr>
              <w:t xml:space="preserve"> The filing fee and court costs for an order for protection and in a contempt action under this chapter shall be waived for the plaintiff. </w:t>
            </w:r>
          </w:p>
          <w:p w14:paraId="6B2F820C" w14:textId="34C6E36C" w:rsidR="00C25DFC" w:rsidRPr="0036002B" w:rsidRDefault="00D51321"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(3)(b)</w:t>
            </w:r>
            <w:r w:rsidR="007D34DC" w:rsidRPr="0036002B">
              <w:rPr>
                <w:rFonts w:ascii="Source Sans Pro" w:hAnsi="Source Sans Pro"/>
                <w:color w:val="000000" w:themeColor="text1"/>
                <w:sz w:val="19"/>
                <w:szCs w:val="19"/>
              </w:rPr>
              <w:t xml:space="preserve"> </w:t>
            </w:r>
            <w:r w:rsidR="00C25DFC" w:rsidRPr="0036002B">
              <w:rPr>
                <w:rFonts w:ascii="Source Sans Pro" w:hAnsi="Source Sans Pro"/>
                <w:color w:val="000000" w:themeColor="text1"/>
                <w:sz w:val="19"/>
                <w:szCs w:val="19"/>
              </w:rPr>
              <w:t>The clerk of court, the sheriff of any county in this state, and other law enforcement and corrections officers shall perform their duties relating to service of process without charge to the plaintiff. When an order for protection is entered by the court, the court may direct the defendant to pay to the clerk of court the fees for the filing of the petition and reasonable costs of service of process if the court determines the defendant has the ability to pay the plaintiff's fees and costs.</w:t>
            </w:r>
            <w:r w:rsidR="002C4CA1" w:rsidRPr="0036002B">
              <w:rPr>
                <w:rFonts w:ascii="Source Sans Pro" w:hAnsi="Source Sans Pro"/>
                <w:color w:val="000000" w:themeColor="text1"/>
                <w:sz w:val="19"/>
                <w:szCs w:val="19"/>
              </w:rPr>
              <w:t xml:space="preserve"> In lieu of personal service of an order for protection issued pursuant to this section, the sheriff of any county in this state, and other law enforcement and corrections officers may serve a defendant with a short-form notification pursuant to section 664A.4A.</w:t>
            </w:r>
          </w:p>
          <w:p w14:paraId="189D001F" w14:textId="77777777" w:rsidR="00C25DFC" w:rsidRPr="0036002B" w:rsidRDefault="00C25DFC" w:rsidP="00C25DFC">
            <w:pPr>
              <w:pStyle w:val="BodyText"/>
              <w:widowControl w:val="0"/>
              <w:rPr>
                <w:rFonts w:ascii="Source Sans Pro" w:hAnsi="Source Sans Pro"/>
                <w:color w:val="000000" w:themeColor="text1"/>
                <w:sz w:val="19"/>
                <w:szCs w:val="19"/>
              </w:rPr>
            </w:pPr>
          </w:p>
          <w:p w14:paraId="1CF43FA4" w14:textId="4EE5D7EB" w:rsidR="001600B8" w:rsidRPr="0036002B" w:rsidRDefault="002D6256"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Iowa Code Ann. </w:t>
            </w:r>
            <w:r w:rsidR="00C25DFC" w:rsidRPr="0036002B">
              <w:rPr>
                <w:rFonts w:ascii="Source Sans Pro" w:hAnsi="Source Sans Pro"/>
                <w:b/>
                <w:bCs/>
                <w:color w:val="000000" w:themeColor="text1"/>
                <w:sz w:val="19"/>
                <w:szCs w:val="19"/>
              </w:rPr>
              <w:t>§ 236.19</w:t>
            </w:r>
            <w:r w:rsidR="001600B8" w:rsidRPr="0036002B">
              <w:rPr>
                <w:rFonts w:ascii="Source Sans Pro" w:hAnsi="Source Sans Pro"/>
                <w:b/>
                <w:bCs/>
                <w:color w:val="000000" w:themeColor="text1"/>
                <w:sz w:val="19"/>
                <w:szCs w:val="19"/>
              </w:rPr>
              <w:t xml:space="preserve">(5) </w:t>
            </w:r>
          </w:p>
          <w:p w14:paraId="5A1A5F2E" w14:textId="000D2404" w:rsidR="00C25DFC" w:rsidRPr="0036002B" w:rsidRDefault="00C25DFC" w:rsidP="00B32220">
            <w:pPr>
              <w:pStyle w:val="BodyText"/>
              <w:widowControl w:val="0"/>
              <w:jc w:val="center"/>
              <w:rPr>
                <w:rFonts w:ascii="Source Sans Pro" w:hAnsi="Source Sans Pro"/>
                <w:color w:val="000000" w:themeColor="text1"/>
                <w:sz w:val="19"/>
                <w:szCs w:val="19"/>
              </w:rPr>
            </w:pPr>
          </w:p>
          <w:p w14:paraId="40C25136" w14:textId="3C8BB60F" w:rsidR="00C25DFC" w:rsidRPr="0036002B" w:rsidRDefault="00D51321"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w:t>
            </w:r>
            <w:r w:rsidR="00C25DFC" w:rsidRPr="0036002B">
              <w:rPr>
                <w:rFonts w:ascii="Source Sans Pro" w:hAnsi="Source Sans Pro"/>
                <w:color w:val="000000" w:themeColor="text1"/>
                <w:sz w:val="19"/>
                <w:szCs w:val="19"/>
              </w:rPr>
              <w:t>5</w:t>
            </w:r>
            <w:r w:rsidRPr="0036002B">
              <w:rPr>
                <w:rFonts w:ascii="Source Sans Pro" w:hAnsi="Source Sans Pro"/>
                <w:color w:val="000000" w:themeColor="text1"/>
                <w:sz w:val="19"/>
                <w:szCs w:val="19"/>
              </w:rPr>
              <w:t>)</w:t>
            </w:r>
            <w:r w:rsidR="00C25DFC" w:rsidRPr="0036002B">
              <w:rPr>
                <w:rFonts w:ascii="Source Sans Pro" w:hAnsi="Source Sans Pro"/>
                <w:color w:val="000000" w:themeColor="text1"/>
                <w:sz w:val="19"/>
                <w:szCs w:val="19"/>
              </w:rPr>
              <w:t xml:space="preserve"> Filing and service costs in connection with foreign protective orders are waived as provided in section 236.3.</w:t>
            </w:r>
          </w:p>
        </w:tc>
      </w:tr>
      <w:tr w:rsidR="00C25DFC" w:rsidRPr="0036002B" w14:paraId="1E4C08CD"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5CACD" w14:textId="4FCAE65F"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33" w:name="_Toc479082312"/>
            <w:bookmarkStart w:id="34" w:name="_Toc114146811"/>
            <w:r w:rsidRPr="0036002B">
              <w:rPr>
                <w:rFonts w:ascii="Source Sans Pro" w:hAnsi="Source Sans Pro" w:cs="Times New Roman"/>
                <w:b/>
                <w:color w:val="000000" w:themeColor="text1"/>
                <w:sz w:val="19"/>
                <w:szCs w:val="19"/>
              </w:rPr>
              <w:t>KANSAS</w:t>
            </w:r>
            <w:bookmarkEnd w:id="33"/>
            <w:bookmarkEnd w:id="34"/>
          </w:p>
          <w:p w14:paraId="35F4AF84" w14:textId="77777777" w:rsidR="00455EA8" w:rsidRPr="0036002B" w:rsidRDefault="00455EA8" w:rsidP="00455EA8">
            <w:pPr>
              <w:rPr>
                <w:rFonts w:ascii="Source Sans Pro" w:hAnsi="Source Sans Pro"/>
              </w:rPr>
            </w:pPr>
          </w:p>
          <w:p w14:paraId="3C092D1F" w14:textId="16803701" w:rsidR="00217BC2" w:rsidRPr="0036002B" w:rsidRDefault="00712126" w:rsidP="00455EA8">
            <w:pPr>
              <w:jc w:val="center"/>
              <w:rPr>
                <w:rFonts w:ascii="Source Sans Pro" w:hAnsi="Source Sans Pro" w:cs="Times New Roman"/>
                <w:color w:val="004B91"/>
                <w:sz w:val="19"/>
                <w:szCs w:val="19"/>
              </w:rPr>
            </w:pPr>
            <w:r w:rsidRPr="0036002B">
              <w:rPr>
                <w:rFonts w:ascii="Source Sans Pro" w:hAnsi="Source Sans Pro" w:cs="Times New Roman"/>
                <w:sz w:val="19"/>
                <w:szCs w:val="19"/>
                <w:bdr w:val="none" w:sz="0" w:space="0" w:color="auto" w:frame="1"/>
                <w:shd w:val="clear" w:color="auto" w:fill="FFFFFF"/>
              </w:rPr>
              <w:t>Kan. Stat. Ann. § 60-3104</w:t>
            </w:r>
          </w:p>
          <w:p w14:paraId="7708828A" w14:textId="77777777" w:rsidR="00712126" w:rsidRPr="0036002B" w:rsidRDefault="00712126" w:rsidP="00217BC2">
            <w:pPr>
              <w:rPr>
                <w:rFonts w:ascii="Source Sans Pro" w:hAnsi="Source Sans Pro" w:cs="Times New Roman"/>
                <w:sz w:val="19"/>
                <w:szCs w:val="19"/>
              </w:rPr>
            </w:pPr>
          </w:p>
          <w:p w14:paraId="62548C66" w14:textId="77777777" w:rsidR="00712126" w:rsidRPr="0036002B" w:rsidRDefault="00712126" w:rsidP="00217BC2">
            <w:pPr>
              <w:rPr>
                <w:rFonts w:ascii="Source Sans Pro" w:hAnsi="Source Sans Pro" w:cs="Times New Roman"/>
                <w:sz w:val="19"/>
                <w:szCs w:val="19"/>
              </w:rPr>
            </w:pPr>
          </w:p>
          <w:p w14:paraId="496E90BB" w14:textId="7EEDD0F9" w:rsidR="00217BC2" w:rsidRPr="0036002B" w:rsidRDefault="00712126" w:rsidP="00455EA8">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Kan. Stat. Ann. § 60-31</w:t>
            </w:r>
            <w:r w:rsidR="00455EA8" w:rsidRPr="0036002B">
              <w:rPr>
                <w:rFonts w:ascii="Source Sans Pro" w:hAnsi="Source Sans Pro" w:cs="Times New Roman"/>
                <w:sz w:val="19"/>
                <w:szCs w:val="19"/>
                <w:bdr w:val="none" w:sz="0" w:space="0" w:color="auto" w:frame="1"/>
                <w:shd w:val="clear" w:color="auto" w:fill="FFFFFF"/>
              </w:rPr>
              <w:t>b</w:t>
            </w:r>
            <w:r w:rsidRPr="0036002B">
              <w:rPr>
                <w:rFonts w:ascii="Source Sans Pro" w:hAnsi="Source Sans Pro" w:cs="Times New Roman"/>
                <w:sz w:val="19"/>
                <w:szCs w:val="19"/>
                <w:bdr w:val="none" w:sz="0" w:space="0" w:color="auto" w:frame="1"/>
                <w:shd w:val="clear" w:color="auto" w:fill="FFFFFF"/>
              </w:rPr>
              <w:t>05</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B325E2" w14:textId="132B60C8"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K.</w:t>
            </w:r>
            <w:r w:rsidR="008449BC" w:rsidRPr="0036002B">
              <w:rPr>
                <w:rFonts w:ascii="Source Sans Pro" w:hAnsi="Source Sans Pro"/>
                <w:b/>
                <w:bCs/>
                <w:color w:val="000000" w:themeColor="text1"/>
                <w:sz w:val="19"/>
                <w:szCs w:val="19"/>
              </w:rPr>
              <w:t>S.A. § 60-3104</w:t>
            </w:r>
            <w:r w:rsidR="00733091" w:rsidRPr="0036002B">
              <w:rPr>
                <w:rFonts w:ascii="Source Sans Pro" w:hAnsi="Source Sans Pro"/>
                <w:b/>
                <w:bCs/>
                <w:color w:val="000000" w:themeColor="text1"/>
                <w:sz w:val="19"/>
                <w:szCs w:val="19"/>
              </w:rPr>
              <w:t xml:space="preserve"> (d) </w:t>
            </w:r>
          </w:p>
          <w:p w14:paraId="40C121AC" w14:textId="77777777" w:rsidR="00C25DFC" w:rsidRPr="0036002B" w:rsidRDefault="00C25DFC" w:rsidP="00C25DFC">
            <w:pPr>
              <w:pStyle w:val="BodyText"/>
              <w:widowControl w:val="0"/>
              <w:rPr>
                <w:rFonts w:ascii="Source Sans Pro" w:hAnsi="Source Sans Pro"/>
                <w:color w:val="000000" w:themeColor="text1"/>
                <w:sz w:val="19"/>
                <w:szCs w:val="19"/>
              </w:rPr>
            </w:pPr>
          </w:p>
          <w:p w14:paraId="40D87FB4" w14:textId="087EDDCB"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(d)  Service of process served under this section shall be by personal service and not by certified mail return receipt requested. No docket fee shall be required for proceedings under the protection from abuse act.</w:t>
            </w:r>
          </w:p>
          <w:p w14:paraId="5649F273" w14:textId="77777777" w:rsidR="00217BC2" w:rsidRPr="0036002B" w:rsidRDefault="00217BC2" w:rsidP="00712126">
            <w:pPr>
              <w:pStyle w:val="BodyText"/>
              <w:widowControl w:val="0"/>
              <w:rPr>
                <w:rFonts w:ascii="Source Sans Pro" w:hAnsi="Source Sans Pro"/>
                <w:color w:val="000000" w:themeColor="text1"/>
                <w:sz w:val="19"/>
                <w:szCs w:val="19"/>
              </w:rPr>
            </w:pPr>
          </w:p>
          <w:p w14:paraId="215C82F9" w14:textId="6A65A135" w:rsidR="215DA1A8" w:rsidRPr="0036002B" w:rsidRDefault="215DA1A8" w:rsidP="215DA1A8">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Protection from Stalking Act</w:t>
            </w:r>
            <w:r w:rsidRPr="0036002B">
              <w:rPr>
                <w:rFonts w:ascii="MS Gothic" w:eastAsia="MS Gothic" w:hAnsi="MS Gothic" w:cs="MS Gothic" w:hint="eastAsia"/>
                <w:color w:val="000000" w:themeColor="text1"/>
                <w:sz w:val="19"/>
                <w:szCs w:val="19"/>
              </w:rPr>
              <w:t>：</w:t>
            </w:r>
          </w:p>
          <w:p w14:paraId="03404809" w14:textId="40D3EB98" w:rsidR="215DA1A8" w:rsidRPr="0036002B" w:rsidRDefault="215DA1A8" w:rsidP="215DA1A8">
            <w:pPr>
              <w:jc w:val="center"/>
              <w:rPr>
                <w:rFonts w:ascii="Source Sans Pro" w:eastAsia="Times New Roman"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K.S.A. 60-31a06(d)</w:t>
            </w:r>
          </w:p>
          <w:p w14:paraId="0197BC4C" w14:textId="43057B7B" w:rsidR="215DA1A8" w:rsidRPr="0036002B" w:rsidRDefault="215DA1A8" w:rsidP="215DA1A8">
            <w:pPr>
              <w:jc w:val="center"/>
              <w:rPr>
                <w:rFonts w:ascii="Source Sans Pro" w:eastAsia="Times New Roman" w:hAnsi="Source Sans Pro" w:cs="Times New Roman"/>
                <w:color w:val="000000" w:themeColor="text1"/>
                <w:sz w:val="19"/>
                <w:szCs w:val="19"/>
              </w:rPr>
            </w:pPr>
          </w:p>
          <w:p w14:paraId="749EAB04" w14:textId="0C1C0E78" w:rsidR="215DA1A8" w:rsidRPr="0036002B" w:rsidRDefault="215DA1A8" w:rsidP="215DA1A8">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(d) No service fee shall be required for a motion filed pursuant to this subsection.</w:t>
            </w:r>
          </w:p>
          <w:p w14:paraId="0E929DF7" w14:textId="6FFA9FAB" w:rsidR="215DA1A8" w:rsidRPr="0036002B" w:rsidRDefault="215DA1A8" w:rsidP="215DA1A8">
            <w:pPr>
              <w:pStyle w:val="BodyText"/>
              <w:widowControl w:val="0"/>
              <w:rPr>
                <w:rFonts w:ascii="Source Sans Pro" w:hAnsi="Source Sans Pro"/>
                <w:color w:val="000000" w:themeColor="text1"/>
                <w:sz w:val="19"/>
                <w:szCs w:val="19"/>
              </w:rPr>
            </w:pPr>
          </w:p>
          <w:p w14:paraId="7EEAF6DB" w14:textId="76C7A944" w:rsidR="00733091" w:rsidRPr="0036002B" w:rsidRDefault="00733091"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K.S.A. </w:t>
            </w:r>
            <w:r w:rsidR="00C25DFC" w:rsidRPr="0036002B">
              <w:rPr>
                <w:rFonts w:ascii="Source Sans Pro" w:hAnsi="Source Sans Pro"/>
                <w:b/>
                <w:bCs/>
                <w:color w:val="000000" w:themeColor="text1"/>
                <w:sz w:val="19"/>
                <w:szCs w:val="19"/>
              </w:rPr>
              <w:t>§ 60-31b05</w:t>
            </w:r>
            <w:r w:rsidRPr="0036002B">
              <w:rPr>
                <w:rFonts w:ascii="Source Sans Pro" w:hAnsi="Source Sans Pro"/>
                <w:b/>
                <w:bCs/>
                <w:color w:val="000000" w:themeColor="text1"/>
                <w:sz w:val="19"/>
                <w:szCs w:val="19"/>
              </w:rPr>
              <w:t>(b)</w:t>
            </w:r>
          </w:p>
          <w:p w14:paraId="612E17A8" w14:textId="13DD7DD6" w:rsidR="00C25DFC" w:rsidRPr="0036002B" w:rsidRDefault="00C25DFC" w:rsidP="00B32220">
            <w:pPr>
              <w:pStyle w:val="BodyText"/>
              <w:widowControl w:val="0"/>
              <w:jc w:val="center"/>
              <w:rPr>
                <w:rFonts w:ascii="Source Sans Pro" w:hAnsi="Source Sans Pro"/>
                <w:color w:val="000000" w:themeColor="text1"/>
                <w:sz w:val="19"/>
                <w:szCs w:val="19"/>
              </w:rPr>
            </w:pPr>
          </w:p>
          <w:p w14:paraId="404E7E32"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A fee shall not be charged for the registration of a foreign protection order.</w:t>
            </w:r>
          </w:p>
        </w:tc>
      </w:tr>
      <w:tr w:rsidR="00C25DFC" w:rsidRPr="0036002B" w14:paraId="61453BC9"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557EF9" w14:textId="4487EC99"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35" w:name="_Toc479082313"/>
            <w:bookmarkStart w:id="36" w:name="_Toc114146812"/>
            <w:r w:rsidRPr="0036002B">
              <w:rPr>
                <w:rFonts w:ascii="Source Sans Pro" w:hAnsi="Source Sans Pro" w:cs="Times New Roman"/>
                <w:b/>
                <w:color w:val="000000" w:themeColor="text1"/>
                <w:sz w:val="19"/>
                <w:szCs w:val="19"/>
              </w:rPr>
              <w:t>KENTUCKY</w:t>
            </w:r>
            <w:bookmarkEnd w:id="35"/>
            <w:bookmarkEnd w:id="36"/>
          </w:p>
          <w:p w14:paraId="2D8C8C6A" w14:textId="77777777" w:rsidR="00455EA8" w:rsidRPr="0036002B" w:rsidRDefault="00455EA8" w:rsidP="00455EA8">
            <w:pPr>
              <w:rPr>
                <w:rFonts w:ascii="Source Sans Pro" w:hAnsi="Source Sans Pro"/>
              </w:rPr>
            </w:pPr>
          </w:p>
          <w:p w14:paraId="608D3488" w14:textId="4900F370" w:rsidR="00C90833" w:rsidRPr="0036002B" w:rsidRDefault="00F33C80" w:rsidP="00455EA8">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Ky. Rev. Stat. § 403.745</w:t>
            </w:r>
          </w:p>
          <w:p w14:paraId="62676393" w14:textId="77777777" w:rsidR="0028728B" w:rsidRPr="0036002B" w:rsidRDefault="0028728B" w:rsidP="0060019C">
            <w:pPr>
              <w:rPr>
                <w:rFonts w:ascii="Source Sans Pro" w:hAnsi="Source Sans Pro" w:cs="Times New Roman"/>
                <w:sz w:val="19"/>
                <w:szCs w:val="19"/>
              </w:rPr>
            </w:pPr>
          </w:p>
          <w:p w14:paraId="18F58DFE" w14:textId="77777777" w:rsidR="0028728B" w:rsidRPr="0036002B" w:rsidRDefault="0028728B" w:rsidP="0060019C">
            <w:pPr>
              <w:rPr>
                <w:rFonts w:ascii="Source Sans Pro" w:hAnsi="Source Sans Pro" w:cs="Times New Roman"/>
                <w:sz w:val="19"/>
                <w:szCs w:val="19"/>
              </w:rPr>
            </w:pPr>
          </w:p>
          <w:p w14:paraId="1979EE8C" w14:textId="77777777" w:rsidR="0028728B" w:rsidRPr="0036002B" w:rsidRDefault="0028728B" w:rsidP="0060019C">
            <w:pPr>
              <w:rPr>
                <w:rFonts w:ascii="Source Sans Pro" w:hAnsi="Source Sans Pro" w:cs="Times New Roman"/>
                <w:sz w:val="19"/>
                <w:szCs w:val="19"/>
              </w:rPr>
            </w:pPr>
          </w:p>
          <w:p w14:paraId="65FA62A2" w14:textId="2450AFC0" w:rsidR="00C90833" w:rsidRPr="0036002B" w:rsidRDefault="00F33C80" w:rsidP="00455EA8">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Ky. Rev. Stat. § 403.720</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B6AC9" w14:textId="544A394A" w:rsidR="001C0D65" w:rsidRPr="0036002B" w:rsidRDefault="00061DC9"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KRS § 403.745</w:t>
            </w:r>
            <w:r w:rsidR="00733091" w:rsidRPr="0036002B">
              <w:rPr>
                <w:rFonts w:ascii="Source Sans Pro" w:hAnsi="Source Sans Pro"/>
                <w:b/>
                <w:bCs/>
                <w:color w:val="000000" w:themeColor="text1"/>
                <w:sz w:val="19"/>
                <w:szCs w:val="19"/>
              </w:rPr>
              <w:t xml:space="preserve">(2) </w:t>
            </w:r>
          </w:p>
          <w:p w14:paraId="6E69ABBE" w14:textId="77777777" w:rsidR="001C0D65" w:rsidRPr="0036002B" w:rsidRDefault="001C0D65" w:rsidP="00B32220">
            <w:pPr>
              <w:pStyle w:val="BodyText"/>
              <w:widowControl w:val="0"/>
              <w:jc w:val="center"/>
              <w:rPr>
                <w:rFonts w:ascii="Source Sans Pro" w:hAnsi="Source Sans Pro"/>
                <w:color w:val="000000" w:themeColor="text1"/>
                <w:sz w:val="19"/>
                <w:szCs w:val="19"/>
              </w:rPr>
            </w:pPr>
          </w:p>
          <w:p w14:paraId="5BB5AC24" w14:textId="5C9986D5" w:rsidR="0060019C" w:rsidRPr="0036002B" w:rsidRDefault="00061DC9" w:rsidP="0028728B">
            <w:pPr>
              <w:pStyle w:val="BodyText"/>
              <w:widowControl w:val="0"/>
              <w:rPr>
                <w:rFonts w:ascii="Source Sans Pro" w:hAnsi="Source Sans Pro"/>
                <w:sz w:val="19"/>
                <w:szCs w:val="19"/>
              </w:rPr>
            </w:pPr>
            <w:r w:rsidRPr="0036002B">
              <w:rPr>
                <w:rStyle w:val="ssbf"/>
                <w:rFonts w:ascii="Source Sans Pro" w:hAnsi="Source Sans Pro"/>
                <w:sz w:val="19"/>
                <w:szCs w:val="19"/>
              </w:rPr>
              <w:t>(2) </w:t>
            </w:r>
            <w:r w:rsidRPr="0036002B">
              <w:rPr>
                <w:rStyle w:val="ssleftalign"/>
                <w:rFonts w:ascii="Source Sans Pro" w:hAnsi="Source Sans Pro"/>
                <w:sz w:val="19"/>
                <w:szCs w:val="19"/>
              </w:rPr>
              <w:t>Costs, fees, or bond shall not be assessed against or required of a petitioner for any filing, hearing, service, or order authorized by or</w:t>
            </w:r>
            <w:r w:rsidR="0028728B" w:rsidRPr="0036002B">
              <w:rPr>
                <w:rStyle w:val="ssleftalign"/>
                <w:rFonts w:ascii="Source Sans Pro" w:hAnsi="Source Sans Pro"/>
                <w:sz w:val="19"/>
                <w:szCs w:val="19"/>
              </w:rPr>
              <w:t xml:space="preserve"> </w:t>
            </w:r>
            <w:r w:rsidRPr="0036002B">
              <w:rPr>
                <w:rStyle w:val="ssleftalign"/>
                <w:rFonts w:ascii="Source Sans Pro" w:hAnsi="Source Sans Pro"/>
                <w:sz w:val="19"/>
                <w:szCs w:val="19"/>
              </w:rPr>
              <w:t>required to implement KRS 403.715 to 403.785.</w:t>
            </w:r>
          </w:p>
          <w:p w14:paraId="39F60DAF" w14:textId="77777777" w:rsidR="0028728B" w:rsidRPr="0036002B" w:rsidRDefault="0028728B" w:rsidP="0028728B">
            <w:pPr>
              <w:pStyle w:val="BodyText"/>
              <w:widowControl w:val="0"/>
              <w:rPr>
                <w:rFonts w:ascii="Source Sans Pro" w:hAnsi="Source Sans Pro"/>
                <w:sz w:val="19"/>
                <w:szCs w:val="19"/>
              </w:rPr>
            </w:pPr>
          </w:p>
          <w:p w14:paraId="4B1DE114" w14:textId="3F181ABD" w:rsidR="00733091" w:rsidRPr="0036002B" w:rsidRDefault="00733091" w:rsidP="00B32220">
            <w:pPr>
              <w:pStyle w:val="BodyText"/>
              <w:widowControl w:val="0"/>
              <w:jc w:val="center"/>
              <w:rPr>
                <w:rFonts w:ascii="Source Sans Pro" w:hAnsi="Source Sans Pro"/>
                <w:b/>
                <w:bCs/>
                <w:sz w:val="19"/>
                <w:szCs w:val="19"/>
              </w:rPr>
            </w:pPr>
            <w:r w:rsidRPr="0036002B">
              <w:rPr>
                <w:rFonts w:ascii="Source Sans Pro" w:hAnsi="Source Sans Pro"/>
                <w:b/>
                <w:bCs/>
                <w:sz w:val="19"/>
                <w:szCs w:val="19"/>
              </w:rPr>
              <w:t xml:space="preserve">KRS </w:t>
            </w:r>
            <w:r w:rsidRPr="0036002B">
              <w:rPr>
                <w:rFonts w:ascii="Source Sans Pro" w:hAnsi="Source Sans Pro"/>
                <w:b/>
                <w:bCs/>
                <w:color w:val="000000" w:themeColor="text1"/>
                <w:sz w:val="19"/>
                <w:szCs w:val="19"/>
              </w:rPr>
              <w:t xml:space="preserve">§ </w:t>
            </w:r>
            <w:r w:rsidR="00061DC9" w:rsidRPr="0036002B">
              <w:rPr>
                <w:rFonts w:ascii="Source Sans Pro" w:hAnsi="Source Sans Pro"/>
                <w:b/>
                <w:bCs/>
                <w:sz w:val="19"/>
                <w:szCs w:val="19"/>
              </w:rPr>
              <w:t>403.720</w:t>
            </w:r>
            <w:r w:rsidRPr="0036002B">
              <w:rPr>
                <w:rFonts w:ascii="Source Sans Pro" w:hAnsi="Source Sans Pro"/>
                <w:b/>
                <w:bCs/>
                <w:sz w:val="19"/>
                <w:szCs w:val="19"/>
              </w:rPr>
              <w:t>(3) – (6)</w:t>
            </w:r>
          </w:p>
          <w:p w14:paraId="5B1E70DD" w14:textId="53272DFC" w:rsidR="00061DC9" w:rsidRPr="0036002B" w:rsidRDefault="00061DC9" w:rsidP="00B32220">
            <w:pPr>
              <w:pStyle w:val="BodyText"/>
              <w:widowControl w:val="0"/>
              <w:jc w:val="center"/>
              <w:rPr>
                <w:rFonts w:ascii="Source Sans Pro" w:hAnsi="Source Sans Pro"/>
                <w:color w:val="000000" w:themeColor="text1"/>
                <w:sz w:val="19"/>
                <w:szCs w:val="19"/>
              </w:rPr>
            </w:pPr>
          </w:p>
          <w:p w14:paraId="6464FA99" w14:textId="74021C1D" w:rsidR="00061DC9" w:rsidRPr="0036002B" w:rsidRDefault="00061DC9" w:rsidP="00C25DFC">
            <w:pPr>
              <w:pStyle w:val="BodyText"/>
              <w:widowControl w:val="0"/>
              <w:rPr>
                <w:rFonts w:ascii="Source Sans Pro" w:hAnsi="Source Sans Pro"/>
                <w:color w:val="000000" w:themeColor="text1"/>
                <w:sz w:val="19"/>
                <w:szCs w:val="19"/>
              </w:rPr>
            </w:pPr>
            <w:r w:rsidRPr="0036002B">
              <w:rPr>
                <w:rStyle w:val="ssbf"/>
                <w:rFonts w:ascii="Source Sans Pro" w:hAnsi="Source Sans Pro"/>
                <w:sz w:val="19"/>
                <w:szCs w:val="19"/>
              </w:rPr>
              <w:t>(3)</w:t>
            </w:r>
            <w:r w:rsidRPr="0036002B">
              <w:rPr>
                <w:rStyle w:val="ssleftalign"/>
                <w:rFonts w:ascii="Source Sans Pro" w:hAnsi="Source Sans Pro"/>
                <w:sz w:val="19"/>
                <w:szCs w:val="19"/>
              </w:rPr>
              <w:t> “</w:t>
            </w:r>
            <w:r w:rsidRPr="0036002B">
              <w:rPr>
                <w:rStyle w:val="sssh"/>
                <w:rFonts w:ascii="Source Sans Pro" w:hAnsi="Source Sans Pro"/>
                <w:sz w:val="19"/>
                <w:szCs w:val="19"/>
              </w:rPr>
              <w:t>Foreign protective order</w:t>
            </w:r>
            <w:r w:rsidRPr="0036002B">
              <w:rPr>
                <w:rStyle w:val="ssleftalign"/>
                <w:rFonts w:ascii="Source Sans Pro" w:hAnsi="Source Sans Pro"/>
                <w:sz w:val="19"/>
                <w:szCs w:val="19"/>
              </w:rPr>
              <w:t>” means any judgment, decree, or order of protection which is entitled to full faith and credit pursuant to 18 U.S.C. sec. 2265 that was issued on the basis of domestic violence and abuse;</w:t>
            </w:r>
          </w:p>
          <w:p w14:paraId="559C1E5A" w14:textId="10780EEC" w:rsidR="00C25DFC" w:rsidRPr="0036002B" w:rsidRDefault="00061DC9" w:rsidP="00C25DFC">
            <w:pPr>
              <w:pStyle w:val="BodyText"/>
              <w:widowControl w:val="0"/>
              <w:rPr>
                <w:rFonts w:ascii="Source Sans Pro" w:hAnsi="Source Sans Pro"/>
                <w:sz w:val="19"/>
                <w:szCs w:val="19"/>
              </w:rPr>
            </w:pPr>
            <w:r w:rsidRPr="0036002B">
              <w:rPr>
                <w:rStyle w:val="ssbf"/>
                <w:rFonts w:ascii="Source Sans Pro" w:hAnsi="Source Sans Pro"/>
                <w:sz w:val="19"/>
                <w:szCs w:val="19"/>
              </w:rPr>
              <w:t>(6) </w:t>
            </w:r>
            <w:r w:rsidRPr="0036002B">
              <w:rPr>
                <w:rStyle w:val="ssleftalign"/>
                <w:rFonts w:ascii="Source Sans Pro" w:hAnsi="Source Sans Pro"/>
                <w:sz w:val="19"/>
                <w:szCs w:val="19"/>
              </w:rPr>
              <w:t xml:space="preserve"> “Order of protection” means an emergency protective order or a domestic violence order and includes a </w:t>
            </w:r>
            <w:r w:rsidRPr="0036002B">
              <w:rPr>
                <w:rStyle w:val="sssh"/>
                <w:rFonts w:ascii="Source Sans Pro" w:hAnsi="Source Sans Pro"/>
                <w:sz w:val="19"/>
                <w:szCs w:val="19"/>
              </w:rPr>
              <w:t>foreign protective order</w:t>
            </w:r>
          </w:p>
        </w:tc>
      </w:tr>
      <w:tr w:rsidR="00C25DFC" w:rsidRPr="0036002B" w14:paraId="20322ACB"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1FC0D1" w14:textId="468EF01D"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37" w:name="_Toc479082314"/>
            <w:bookmarkStart w:id="38" w:name="_Toc114146813"/>
            <w:r w:rsidRPr="0036002B">
              <w:rPr>
                <w:rFonts w:ascii="Source Sans Pro" w:hAnsi="Source Sans Pro" w:cs="Times New Roman"/>
                <w:b/>
                <w:color w:val="000000" w:themeColor="text1"/>
                <w:sz w:val="19"/>
                <w:szCs w:val="19"/>
              </w:rPr>
              <w:t>LOUISIANA</w:t>
            </w:r>
            <w:bookmarkEnd w:id="37"/>
            <w:bookmarkEnd w:id="38"/>
          </w:p>
          <w:p w14:paraId="749E5530" w14:textId="77777777" w:rsidR="00304CD8" w:rsidRPr="0036002B" w:rsidRDefault="00304CD8" w:rsidP="00304CD8">
            <w:pPr>
              <w:rPr>
                <w:rFonts w:ascii="Source Sans Pro" w:hAnsi="Source Sans Pro"/>
              </w:rPr>
            </w:pPr>
          </w:p>
          <w:p w14:paraId="03A0BBAD" w14:textId="0245B073" w:rsidR="00910911" w:rsidRPr="0036002B" w:rsidRDefault="006A146A" w:rsidP="00304CD8">
            <w:pPr>
              <w:jc w:val="center"/>
              <w:rPr>
                <w:rFonts w:ascii="Source Sans Pro" w:hAnsi="Source Sans Pro" w:cs="Times New Roman"/>
                <w:color w:val="004B91"/>
                <w:sz w:val="19"/>
                <w:szCs w:val="19"/>
              </w:rPr>
            </w:pPr>
            <w:r w:rsidRPr="0036002B">
              <w:rPr>
                <w:rFonts w:ascii="Source Sans Pro" w:hAnsi="Source Sans Pro" w:cs="Times New Roman"/>
                <w:sz w:val="19"/>
                <w:szCs w:val="19"/>
                <w:bdr w:val="none" w:sz="0" w:space="0" w:color="auto" w:frame="1"/>
                <w:shd w:val="clear" w:color="auto" w:fill="FFFFFF"/>
              </w:rPr>
              <w:t>La. Rev. Stat. Ann. § 9:367</w:t>
            </w:r>
          </w:p>
          <w:p w14:paraId="4837C643" w14:textId="1EBDDCD2" w:rsidR="006A146A" w:rsidRPr="0036002B" w:rsidRDefault="006A146A" w:rsidP="00910911">
            <w:pPr>
              <w:rPr>
                <w:rFonts w:ascii="Source Sans Pro" w:hAnsi="Source Sans Pro" w:cs="Times New Roman"/>
                <w:sz w:val="19"/>
                <w:szCs w:val="19"/>
              </w:rPr>
            </w:pPr>
          </w:p>
          <w:p w14:paraId="74CD2E04" w14:textId="7E6B4576" w:rsidR="006A146A" w:rsidRPr="0036002B" w:rsidRDefault="006A146A" w:rsidP="00910911">
            <w:pPr>
              <w:rPr>
                <w:rFonts w:ascii="Source Sans Pro" w:hAnsi="Source Sans Pro" w:cs="Times New Roman"/>
                <w:sz w:val="19"/>
                <w:szCs w:val="19"/>
              </w:rPr>
            </w:pPr>
          </w:p>
          <w:p w14:paraId="59B7B824" w14:textId="77777777" w:rsidR="006A146A" w:rsidRPr="0036002B" w:rsidRDefault="006A146A" w:rsidP="00910911">
            <w:pPr>
              <w:rPr>
                <w:rFonts w:ascii="Source Sans Pro" w:hAnsi="Source Sans Pro" w:cs="Times New Roman"/>
                <w:sz w:val="19"/>
                <w:szCs w:val="19"/>
              </w:rPr>
            </w:pPr>
          </w:p>
          <w:p w14:paraId="38137DBD" w14:textId="79B47294" w:rsidR="00910911" w:rsidRPr="0036002B" w:rsidRDefault="006A146A" w:rsidP="00304CD8">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La. Rev. Stat. Ann. § 46:2136.1</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B8ED4" w14:textId="526DD558" w:rsidR="00C25DFC" w:rsidRPr="0036002B" w:rsidRDefault="00C25DFC" w:rsidP="00F12BAF">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La.</w:t>
            </w:r>
            <w:r w:rsidR="00535D04" w:rsidRPr="0036002B">
              <w:rPr>
                <w:rFonts w:ascii="Source Sans Pro" w:hAnsi="Source Sans Pro"/>
                <w:b/>
                <w:bCs/>
                <w:color w:val="000000" w:themeColor="text1"/>
                <w:sz w:val="19"/>
                <w:szCs w:val="19"/>
              </w:rPr>
              <w:t xml:space="preserve"> R.S. § 9:367</w:t>
            </w:r>
          </w:p>
          <w:p w14:paraId="42334CAF" w14:textId="77777777" w:rsidR="00C25DFC" w:rsidRPr="0036002B" w:rsidRDefault="00C25DFC" w:rsidP="00C25DFC">
            <w:pPr>
              <w:pStyle w:val="BodyText"/>
              <w:widowControl w:val="0"/>
              <w:rPr>
                <w:rFonts w:ascii="Source Sans Pro" w:hAnsi="Source Sans Pro"/>
                <w:color w:val="000000" w:themeColor="text1"/>
                <w:sz w:val="19"/>
                <w:szCs w:val="19"/>
              </w:rPr>
            </w:pPr>
          </w:p>
          <w:p w14:paraId="5846A7A0" w14:textId="383FFEE8" w:rsidR="00910911" w:rsidRPr="0036002B" w:rsidRDefault="00C25DFC" w:rsidP="006A146A">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In any family violence case, all court costs, attorney fees, </w:t>
            </w:r>
            <w:r w:rsidR="00C90833" w:rsidRPr="0036002B">
              <w:rPr>
                <w:rFonts w:ascii="Source Sans Pro" w:hAnsi="Source Sans Pro"/>
                <w:color w:val="000000" w:themeColor="text1"/>
                <w:sz w:val="19"/>
                <w:szCs w:val="19"/>
              </w:rPr>
              <w:t xml:space="preserve">costs of enforcement and modification proceedings, costs of appeal, </w:t>
            </w:r>
            <w:r w:rsidRPr="0036002B">
              <w:rPr>
                <w:rFonts w:ascii="Source Sans Pro" w:hAnsi="Source Sans Pro"/>
                <w:color w:val="000000" w:themeColor="text1"/>
                <w:sz w:val="19"/>
                <w:szCs w:val="19"/>
              </w:rPr>
              <w:t>evaluation fees, and expert witness fees incurred in furtherance of this Part shall be paid by the perpetrator of the family violence, including all costs of medical and psychological care for the abused spouse, or for any of the children, necessitated by the family violence.</w:t>
            </w:r>
          </w:p>
          <w:p w14:paraId="7FD3E4F8" w14:textId="77777777" w:rsidR="00910911" w:rsidRPr="0036002B" w:rsidRDefault="00910911" w:rsidP="00B32220">
            <w:pPr>
              <w:pStyle w:val="BodyText"/>
              <w:widowControl w:val="0"/>
              <w:jc w:val="center"/>
              <w:rPr>
                <w:rFonts w:ascii="Source Sans Pro" w:hAnsi="Source Sans Pro"/>
                <w:b/>
                <w:bCs/>
                <w:color w:val="000000" w:themeColor="text1"/>
                <w:sz w:val="19"/>
                <w:szCs w:val="19"/>
              </w:rPr>
            </w:pPr>
          </w:p>
          <w:p w14:paraId="131219D6" w14:textId="2999796C" w:rsidR="00C25DFC" w:rsidRPr="0036002B" w:rsidRDefault="00FB4D1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La. R.S. </w:t>
            </w:r>
            <w:r w:rsidR="00C25DFC" w:rsidRPr="0036002B">
              <w:rPr>
                <w:rFonts w:ascii="Source Sans Pro" w:hAnsi="Source Sans Pro"/>
                <w:b/>
                <w:bCs/>
                <w:color w:val="000000" w:themeColor="text1"/>
                <w:sz w:val="19"/>
                <w:szCs w:val="19"/>
              </w:rPr>
              <w:t>§ 46:2136.1</w:t>
            </w:r>
          </w:p>
          <w:p w14:paraId="3875D400" w14:textId="77777777" w:rsidR="00695571" w:rsidRPr="0036002B" w:rsidRDefault="00695571" w:rsidP="00C25DFC">
            <w:pPr>
              <w:pStyle w:val="BodyText"/>
              <w:widowControl w:val="0"/>
              <w:rPr>
                <w:rFonts w:ascii="Source Sans Pro" w:hAnsi="Source Sans Pro"/>
                <w:color w:val="000000" w:themeColor="text1"/>
                <w:sz w:val="19"/>
                <w:szCs w:val="19"/>
              </w:rPr>
            </w:pPr>
          </w:p>
          <w:p w14:paraId="20A936A3" w14:textId="77777777" w:rsidR="005A659E" w:rsidRPr="0036002B" w:rsidRDefault="005A659E" w:rsidP="005A659E">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Except as provided in Subsection B of this Section, all court costs, attorney fees, costs of enforcement and modification proceedings, costs of appeal, evaluation fees, and expert witness fees incurred in maintaining or defending any proceeding concerning domestic abuse assistance in accordance with the provisions of this Part shall be paid by the perpetrator of the domestic violence, including all costs of medical and psychological care for the abused adult, or for any of the children, necessitated by the domestic violence.</w:t>
            </w:r>
          </w:p>
          <w:p w14:paraId="2D3400C2" w14:textId="16A1C86F" w:rsidR="00C25DFC" w:rsidRPr="0036002B" w:rsidRDefault="005A659E" w:rsidP="005A659E">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B. If the court determines the petition was frivolous, the court may order the </w:t>
            </w:r>
            <w:proofErr w:type="spellStart"/>
            <w:r w:rsidRPr="0036002B">
              <w:rPr>
                <w:rFonts w:ascii="Source Sans Pro" w:hAnsi="Source Sans Pro"/>
                <w:color w:val="000000" w:themeColor="text1"/>
                <w:sz w:val="19"/>
                <w:szCs w:val="19"/>
              </w:rPr>
              <w:t>nonprevailing</w:t>
            </w:r>
            <w:proofErr w:type="spellEnd"/>
            <w:r w:rsidRPr="0036002B">
              <w:rPr>
                <w:rFonts w:ascii="Source Sans Pro" w:hAnsi="Source Sans Pro"/>
                <w:color w:val="000000" w:themeColor="text1"/>
                <w:sz w:val="19"/>
                <w:szCs w:val="19"/>
              </w:rPr>
              <w:t xml:space="preserve"> party to pay all court costs and reasonable attorney fees of the other party. Failure to appear at a hearing on the petition shall not on its own constitute grounds for assessing court </w:t>
            </w:r>
            <w:r w:rsidRPr="0036002B">
              <w:rPr>
                <w:rFonts w:ascii="Source Sans Pro" w:hAnsi="Source Sans Pro"/>
                <w:color w:val="000000" w:themeColor="text1"/>
                <w:sz w:val="19"/>
                <w:szCs w:val="19"/>
              </w:rPr>
              <w:lastRenderedPageBreak/>
              <w:t>costs and fees against the petitioner.</w:t>
            </w:r>
          </w:p>
          <w:p w14:paraId="0F8B816A" w14:textId="68593AC5" w:rsidR="00C25DFC" w:rsidRPr="0036002B" w:rsidRDefault="00FB4D13" w:rsidP="215DA1A8">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La. R.S. </w:t>
            </w:r>
            <w:r w:rsidR="00C25DFC" w:rsidRPr="0036002B">
              <w:rPr>
                <w:rFonts w:ascii="Source Sans Pro" w:hAnsi="Source Sans Pro"/>
                <w:color w:val="000000" w:themeColor="text1"/>
                <w:sz w:val="19"/>
                <w:szCs w:val="19"/>
              </w:rPr>
              <w:t>§ 46:2134</w:t>
            </w:r>
            <w:r w:rsidR="00583CD8" w:rsidRPr="0036002B">
              <w:rPr>
                <w:rFonts w:ascii="Source Sans Pro" w:hAnsi="Source Sans Pro"/>
                <w:color w:val="000000" w:themeColor="text1"/>
                <w:sz w:val="19"/>
                <w:szCs w:val="19"/>
              </w:rPr>
              <w:t>(F)</w:t>
            </w:r>
          </w:p>
          <w:p w14:paraId="49C4141E" w14:textId="35BF4BB1" w:rsidR="00C25DFC" w:rsidRPr="0036002B" w:rsidRDefault="215DA1A8" w:rsidP="215DA1A8">
            <w:pPr>
              <w:widowControl w:val="0"/>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F. A petitioner shall not be required to prepay or be cast with court costs or costs of service or subpoena for the filing of the petition or the issuance of a temporary restraining order or protective order pursuant to this Part, and the clerk of court shall immediately file and process the petition and temporary restraining order issued pursuant to this Part, regardless of the ability of the petitioner to pay court costs.</w:t>
            </w:r>
          </w:p>
          <w:p w14:paraId="6D603DDD" w14:textId="2067A0B3" w:rsidR="00C25DFC" w:rsidRPr="0036002B" w:rsidRDefault="00C25DFC" w:rsidP="00C25DFC">
            <w:pPr>
              <w:pStyle w:val="BodyText"/>
              <w:widowControl w:val="0"/>
              <w:rPr>
                <w:rFonts w:ascii="Source Sans Pro" w:hAnsi="Source Sans Pro"/>
                <w:color w:val="000000" w:themeColor="text1"/>
                <w:sz w:val="19"/>
                <w:szCs w:val="19"/>
              </w:rPr>
            </w:pPr>
          </w:p>
        </w:tc>
      </w:tr>
      <w:tr w:rsidR="00C25DFC" w:rsidRPr="0036002B" w14:paraId="3EE5248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27601" w14:textId="551225F1"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39" w:name="_Toc479082315"/>
            <w:bookmarkStart w:id="40" w:name="_Toc114146814"/>
            <w:r w:rsidRPr="0036002B">
              <w:rPr>
                <w:rFonts w:ascii="Source Sans Pro" w:hAnsi="Source Sans Pro" w:cs="Times New Roman"/>
                <w:b/>
                <w:color w:val="000000" w:themeColor="text1"/>
                <w:sz w:val="19"/>
                <w:szCs w:val="19"/>
              </w:rPr>
              <w:lastRenderedPageBreak/>
              <w:t>MAINE</w:t>
            </w:r>
            <w:bookmarkEnd w:id="39"/>
            <w:bookmarkEnd w:id="40"/>
          </w:p>
          <w:p w14:paraId="344664B8" w14:textId="77777777" w:rsidR="008B4817" w:rsidRPr="0036002B" w:rsidRDefault="008B4817" w:rsidP="008B4817">
            <w:pPr>
              <w:rPr>
                <w:rFonts w:ascii="Source Sans Pro" w:hAnsi="Source Sans Pro"/>
              </w:rPr>
            </w:pPr>
          </w:p>
          <w:p w14:paraId="61AF76C0" w14:textId="6E8CC1B1" w:rsidR="0053068E" w:rsidRPr="0036002B" w:rsidRDefault="00340AC0" w:rsidP="008B481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Me. Rev. Stat. tit. 19-A, § 4005</w:t>
            </w:r>
            <w:r w:rsidR="000850CD" w:rsidRPr="0036002B">
              <w:rPr>
                <w:rFonts w:ascii="Source Sans Pro" w:hAnsi="Source Sans Pro"/>
                <w:color w:val="000000" w:themeColor="text1"/>
                <w:sz w:val="19"/>
                <w:szCs w:val="19"/>
              </w:rPr>
              <w:t xml:space="preserve"> (repealed effective January 1, 2023)</w:t>
            </w:r>
          </w:p>
          <w:p w14:paraId="1C24AB9D" w14:textId="140195E9" w:rsidR="00340AC0" w:rsidRPr="0036002B" w:rsidRDefault="00340AC0" w:rsidP="0053068E">
            <w:pPr>
              <w:rPr>
                <w:rFonts w:ascii="Source Sans Pro" w:hAnsi="Source Sans Pro" w:cs="Times New Roman"/>
                <w:sz w:val="19"/>
                <w:szCs w:val="19"/>
              </w:rPr>
            </w:pPr>
          </w:p>
          <w:p w14:paraId="1BE0C14C" w14:textId="77777777" w:rsidR="00FA4B1E" w:rsidRPr="0036002B" w:rsidRDefault="00FA4B1E" w:rsidP="0053068E">
            <w:pPr>
              <w:rPr>
                <w:rFonts w:ascii="Source Sans Pro" w:hAnsi="Source Sans Pro" w:cs="Times New Roman"/>
                <w:sz w:val="19"/>
                <w:szCs w:val="19"/>
              </w:rPr>
            </w:pPr>
          </w:p>
          <w:p w14:paraId="76DAD5D8" w14:textId="28EF8589" w:rsidR="00C02951" w:rsidRPr="0036002B" w:rsidRDefault="00340AC0" w:rsidP="008B481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Me. Rev. Stat. tit. 19-A, § 4009</w:t>
            </w:r>
            <w:r w:rsidR="000850CD" w:rsidRPr="0036002B">
              <w:rPr>
                <w:rFonts w:ascii="Source Sans Pro" w:hAnsi="Source Sans Pro"/>
                <w:color w:val="000000" w:themeColor="text1"/>
                <w:sz w:val="19"/>
                <w:szCs w:val="19"/>
              </w:rPr>
              <w:t xml:space="preserve"> (repealed effective January 1, 2023)</w:t>
            </w:r>
          </w:p>
          <w:p w14:paraId="3697A562" w14:textId="72B0623C" w:rsidR="00047D82" w:rsidRPr="0036002B" w:rsidRDefault="00047D82" w:rsidP="0053068E">
            <w:pPr>
              <w:rPr>
                <w:rFonts w:ascii="Source Sans Pro" w:hAnsi="Source Sans Pro" w:cs="Times New Roman"/>
                <w:sz w:val="19"/>
                <w:szCs w:val="19"/>
              </w:rPr>
            </w:pPr>
          </w:p>
          <w:p w14:paraId="73B59C7E" w14:textId="2F88F30B" w:rsidR="00047D82" w:rsidRPr="0036002B" w:rsidRDefault="00047D82" w:rsidP="0053068E">
            <w:pPr>
              <w:rPr>
                <w:rFonts w:ascii="Source Sans Pro" w:hAnsi="Source Sans Pro" w:cs="Times New Roman"/>
                <w:sz w:val="19"/>
                <w:szCs w:val="19"/>
              </w:rPr>
            </w:pPr>
          </w:p>
          <w:p w14:paraId="33E0ABF0" w14:textId="77777777" w:rsidR="008B4817" w:rsidRPr="0036002B" w:rsidRDefault="008B4817" w:rsidP="0053068E">
            <w:pPr>
              <w:rPr>
                <w:rFonts w:ascii="Source Sans Pro" w:hAnsi="Source Sans Pro" w:cs="Times New Roman"/>
                <w:sz w:val="19"/>
                <w:szCs w:val="19"/>
              </w:rPr>
            </w:pPr>
          </w:p>
          <w:p w14:paraId="3FA0699D" w14:textId="6844B963" w:rsidR="00C02951" w:rsidRPr="0036002B" w:rsidRDefault="00340AC0" w:rsidP="008B4817">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Me. Rev. Stat. tit. 14, § 8006</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7184C" w14:textId="45A05B39"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19-A M.R.S§ 4005</w:t>
            </w:r>
            <w:r w:rsidR="00FB4D13" w:rsidRPr="0036002B">
              <w:rPr>
                <w:rFonts w:ascii="Source Sans Pro" w:hAnsi="Source Sans Pro"/>
                <w:b/>
                <w:bCs/>
                <w:color w:val="000000" w:themeColor="text1"/>
                <w:sz w:val="19"/>
                <w:szCs w:val="19"/>
              </w:rPr>
              <w:t xml:space="preserve"> (4) </w:t>
            </w:r>
            <w:r w:rsidR="00D952F9" w:rsidRPr="0036002B">
              <w:rPr>
                <w:rFonts w:ascii="Source Sans Pro" w:hAnsi="Source Sans Pro"/>
                <w:b/>
                <w:bCs/>
                <w:color w:val="000000" w:themeColor="text1"/>
                <w:sz w:val="19"/>
                <w:szCs w:val="19"/>
              </w:rPr>
              <w:t>(repealed effective January 1, 2023)</w:t>
            </w:r>
          </w:p>
          <w:p w14:paraId="792BE81C" w14:textId="77777777" w:rsidR="00695571" w:rsidRPr="0036002B" w:rsidRDefault="00695571" w:rsidP="00C25DFC">
            <w:pPr>
              <w:pStyle w:val="BodyText"/>
              <w:widowControl w:val="0"/>
              <w:rPr>
                <w:rFonts w:ascii="Source Sans Pro" w:hAnsi="Source Sans Pro"/>
                <w:color w:val="000000" w:themeColor="text1"/>
                <w:sz w:val="19"/>
                <w:szCs w:val="19"/>
              </w:rPr>
            </w:pPr>
          </w:p>
          <w:p w14:paraId="24746579"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4. FEES. A fee may not be charged for forms or for filing a complaint. A plaintiff may apply for leave to proceed in forma pauperis.</w:t>
            </w:r>
          </w:p>
          <w:p w14:paraId="13E32773" w14:textId="492C6761" w:rsidR="0053068E" w:rsidRPr="0036002B" w:rsidRDefault="00C25DFC" w:rsidP="00340AC0">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w:t>
            </w:r>
          </w:p>
          <w:p w14:paraId="72841AC0" w14:textId="4F4DFE88" w:rsidR="00C25DFC" w:rsidRPr="0036002B" w:rsidRDefault="00FB4D1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19-A M.R.S. </w:t>
            </w:r>
            <w:r w:rsidR="00C25DFC" w:rsidRPr="0036002B">
              <w:rPr>
                <w:rFonts w:ascii="Source Sans Pro" w:hAnsi="Source Sans Pro"/>
                <w:b/>
                <w:bCs/>
                <w:color w:val="000000" w:themeColor="text1"/>
                <w:sz w:val="19"/>
                <w:szCs w:val="19"/>
              </w:rPr>
              <w:t>§ 4009</w:t>
            </w:r>
            <w:r w:rsidR="00D952F9" w:rsidRPr="0036002B">
              <w:rPr>
                <w:rFonts w:ascii="Source Sans Pro" w:hAnsi="Source Sans Pro"/>
                <w:b/>
                <w:bCs/>
                <w:color w:val="000000" w:themeColor="text1"/>
                <w:sz w:val="19"/>
                <w:szCs w:val="19"/>
              </w:rPr>
              <w:t xml:space="preserve"> repealed effective January 1, 2023)</w:t>
            </w:r>
          </w:p>
          <w:p w14:paraId="510336E7" w14:textId="77777777" w:rsidR="00695571" w:rsidRPr="0036002B" w:rsidRDefault="00695571" w:rsidP="00C25DFC">
            <w:pPr>
              <w:pStyle w:val="BodyText"/>
              <w:widowControl w:val="0"/>
              <w:rPr>
                <w:rFonts w:ascii="Source Sans Pro" w:hAnsi="Source Sans Pro"/>
                <w:color w:val="000000" w:themeColor="text1"/>
                <w:sz w:val="19"/>
                <w:szCs w:val="19"/>
              </w:rPr>
            </w:pPr>
          </w:p>
          <w:p w14:paraId="035E1F34"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The clerk shall issue, without fee, a copy of an order, agreement, amendment or revocation to the plaintiff, the defendant and to the law enforcement agencies most likely to enforce it as determined by the court.</w:t>
            </w:r>
          </w:p>
          <w:p w14:paraId="2CA9A9A7" w14:textId="77777777" w:rsidR="0053068E" w:rsidRPr="0036002B" w:rsidRDefault="0053068E" w:rsidP="00340AC0">
            <w:pPr>
              <w:pStyle w:val="BodyText"/>
              <w:widowControl w:val="0"/>
              <w:rPr>
                <w:rFonts w:ascii="Source Sans Pro" w:hAnsi="Source Sans Pro"/>
                <w:color w:val="000000" w:themeColor="text1"/>
                <w:sz w:val="19"/>
                <w:szCs w:val="19"/>
              </w:rPr>
            </w:pPr>
          </w:p>
          <w:p w14:paraId="474F2093" w14:textId="01706461"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14 M.R.S.A.§ 8006</w:t>
            </w:r>
            <w:r w:rsidR="000634B4" w:rsidRPr="0036002B">
              <w:rPr>
                <w:rFonts w:ascii="Source Sans Pro" w:hAnsi="Source Sans Pro"/>
                <w:b/>
                <w:bCs/>
                <w:color w:val="000000" w:themeColor="text1"/>
                <w:sz w:val="19"/>
                <w:szCs w:val="19"/>
              </w:rPr>
              <w:t>(2)</w:t>
            </w:r>
            <w:r w:rsidR="00D952F9" w:rsidRPr="0036002B">
              <w:rPr>
                <w:rFonts w:ascii="Source Sans Pro" w:hAnsi="Source Sans Pro"/>
                <w:b/>
                <w:bCs/>
                <w:color w:val="000000" w:themeColor="text1"/>
                <w:sz w:val="19"/>
                <w:szCs w:val="19"/>
              </w:rPr>
              <w:t xml:space="preserve"> </w:t>
            </w:r>
          </w:p>
          <w:p w14:paraId="7ABD3E1B" w14:textId="77777777" w:rsidR="00C25DFC" w:rsidRPr="0036002B" w:rsidRDefault="00C25DFC" w:rsidP="00C25DFC">
            <w:pPr>
              <w:pStyle w:val="BodyText"/>
              <w:widowControl w:val="0"/>
              <w:rPr>
                <w:rFonts w:ascii="Source Sans Pro" w:hAnsi="Source Sans Pro"/>
                <w:color w:val="000000" w:themeColor="text1"/>
                <w:sz w:val="19"/>
                <w:szCs w:val="19"/>
              </w:rPr>
            </w:pPr>
          </w:p>
          <w:p w14:paraId="4DE4001D" w14:textId="127D341B" w:rsidR="00717FEF"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EXCEPTION. A fee may not be charged for the registration, docketing, transcription or other enforcement proceedings of a foreign judgment or order that qualifies as a protection order as defined by 18 United States Code, Section 2266 or is the equivalent of a protection from abuse</w:t>
            </w:r>
            <w:r w:rsidR="00686D41" w:rsidRPr="0036002B">
              <w:rPr>
                <w:rFonts w:ascii="Source Sans Pro" w:hAnsi="Source Sans Pro"/>
                <w:color w:val="000000" w:themeColor="text1"/>
                <w:sz w:val="19"/>
                <w:szCs w:val="19"/>
              </w:rPr>
              <w:t xml:space="preserve"> order under Title 19-A, Part 4</w:t>
            </w:r>
            <w:r w:rsidRPr="0036002B">
              <w:rPr>
                <w:rFonts w:ascii="Source Sans Pro" w:hAnsi="Source Sans Pro"/>
                <w:color w:val="000000" w:themeColor="text1"/>
                <w:sz w:val="19"/>
                <w:szCs w:val="19"/>
              </w:rPr>
              <w:t xml:space="preserve"> or a protection from harassment order under Title 5, chapter 337-A.</w:t>
            </w:r>
          </w:p>
        </w:tc>
      </w:tr>
      <w:tr w:rsidR="00C25DFC" w:rsidRPr="0036002B" w14:paraId="6C5AC21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D80B92" w14:textId="038F165A"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41" w:name="_Toc479082316"/>
            <w:bookmarkStart w:id="42" w:name="_Toc114146815"/>
            <w:r w:rsidRPr="0036002B">
              <w:rPr>
                <w:rFonts w:ascii="Source Sans Pro" w:hAnsi="Source Sans Pro" w:cs="Times New Roman"/>
                <w:b/>
                <w:color w:val="000000" w:themeColor="text1"/>
                <w:sz w:val="19"/>
                <w:szCs w:val="19"/>
              </w:rPr>
              <w:t>MARYLAND</w:t>
            </w:r>
            <w:bookmarkEnd w:id="41"/>
            <w:bookmarkEnd w:id="42"/>
          </w:p>
          <w:p w14:paraId="23593ECF" w14:textId="77777777" w:rsidR="00E200D3" w:rsidRPr="0036002B" w:rsidRDefault="00E200D3" w:rsidP="00E200D3">
            <w:pPr>
              <w:rPr>
                <w:rFonts w:ascii="Source Sans Pro" w:hAnsi="Source Sans Pro"/>
              </w:rPr>
            </w:pPr>
          </w:p>
          <w:p w14:paraId="77B69678" w14:textId="1C42D2FC" w:rsidR="004E72C7" w:rsidRPr="0036002B" w:rsidRDefault="00014452" w:rsidP="00E200D3">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Md. Code Ann., Fam. Law § 4-504</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7747A" w14:textId="430B58FC" w:rsidR="00C25DFC" w:rsidRPr="0036002B" w:rsidRDefault="00C25DFC"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Md. </w:t>
            </w:r>
            <w:r w:rsidR="0097069E" w:rsidRPr="0036002B">
              <w:rPr>
                <w:rFonts w:ascii="Source Sans Pro" w:hAnsi="Source Sans Pro"/>
                <w:b/>
                <w:bCs/>
                <w:color w:val="000000" w:themeColor="text1"/>
                <w:sz w:val="19"/>
                <w:szCs w:val="19"/>
              </w:rPr>
              <w:t xml:space="preserve">Fam. Law </w:t>
            </w:r>
            <w:r w:rsidR="002A20C1" w:rsidRPr="0036002B">
              <w:rPr>
                <w:rFonts w:ascii="Source Sans Pro" w:hAnsi="Source Sans Pro"/>
                <w:b/>
                <w:bCs/>
                <w:color w:val="000000" w:themeColor="text1"/>
                <w:sz w:val="19"/>
                <w:szCs w:val="19"/>
              </w:rPr>
              <w:t>Code Ann. § 4-504</w:t>
            </w:r>
            <w:r w:rsidR="00FB4D13" w:rsidRPr="0036002B">
              <w:rPr>
                <w:rFonts w:ascii="Source Sans Pro" w:hAnsi="Source Sans Pro"/>
                <w:b/>
                <w:bCs/>
                <w:color w:val="000000" w:themeColor="text1"/>
                <w:sz w:val="19"/>
                <w:szCs w:val="19"/>
              </w:rPr>
              <w:t>(c)</w:t>
            </w:r>
          </w:p>
          <w:p w14:paraId="3E5CA768" w14:textId="77777777" w:rsidR="00E200D3" w:rsidRPr="0036002B" w:rsidRDefault="00E200D3" w:rsidP="00C25DFC">
            <w:pPr>
              <w:pStyle w:val="BodyText"/>
              <w:widowControl w:val="0"/>
              <w:rPr>
                <w:rFonts w:ascii="Source Sans Pro" w:hAnsi="Source Sans Pro"/>
                <w:color w:val="000000" w:themeColor="text1"/>
                <w:sz w:val="19"/>
                <w:szCs w:val="19"/>
              </w:rPr>
            </w:pPr>
          </w:p>
          <w:p w14:paraId="33E3BE30" w14:textId="03CBD951" w:rsidR="00C25DFC" w:rsidRPr="0036002B" w:rsidRDefault="008725FF"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(c) </w:t>
            </w:r>
            <w:r w:rsidR="00C25DFC" w:rsidRPr="0036002B">
              <w:rPr>
                <w:rFonts w:ascii="Source Sans Pro" w:hAnsi="Source Sans Pro"/>
                <w:color w:val="000000" w:themeColor="text1"/>
                <w:sz w:val="19"/>
                <w:szCs w:val="19"/>
              </w:rPr>
              <w:t>Fees. --  The petitioner may not be required to pay a filing fee or costs for the issuance or service of:</w:t>
            </w:r>
          </w:p>
          <w:p w14:paraId="4304170C"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(1)  an interim protective order;</w:t>
            </w:r>
          </w:p>
          <w:p w14:paraId="0EF4F883"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a temporary protective order;</w:t>
            </w:r>
          </w:p>
          <w:p w14:paraId="66EE6233"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  a final protective order; or</w:t>
            </w:r>
          </w:p>
          <w:p w14:paraId="623A2999" w14:textId="25BABE2C" w:rsidR="00C25DFC" w:rsidRPr="0036002B" w:rsidRDefault="008725FF"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(4) </w:t>
            </w:r>
            <w:r w:rsidR="00C25DFC" w:rsidRPr="0036002B">
              <w:rPr>
                <w:rFonts w:ascii="Source Sans Pro" w:hAnsi="Source Sans Pro"/>
                <w:color w:val="000000" w:themeColor="text1"/>
                <w:sz w:val="19"/>
                <w:szCs w:val="19"/>
              </w:rPr>
              <w:t>a witness subpoena.</w:t>
            </w:r>
          </w:p>
        </w:tc>
      </w:tr>
      <w:tr w:rsidR="00C25DFC" w:rsidRPr="0036002B" w14:paraId="5E72C2FA"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95E37" w14:textId="71C65915" w:rsidR="00C25DFC" w:rsidRPr="0036002B" w:rsidRDefault="00C25DFC" w:rsidP="006C1AC3">
            <w:pPr>
              <w:pStyle w:val="Heading1"/>
              <w:keepNext w:val="0"/>
              <w:widowControl w:val="0"/>
              <w:spacing w:before="0"/>
              <w:jc w:val="center"/>
              <w:rPr>
                <w:rFonts w:ascii="Source Sans Pro" w:hAnsi="Source Sans Pro" w:cs="Times New Roman"/>
                <w:b/>
                <w:color w:val="auto"/>
                <w:sz w:val="19"/>
                <w:szCs w:val="19"/>
              </w:rPr>
            </w:pPr>
            <w:bookmarkStart w:id="43" w:name="_Toc479082317"/>
            <w:bookmarkStart w:id="44" w:name="_Toc114146816"/>
            <w:r w:rsidRPr="0036002B">
              <w:rPr>
                <w:rFonts w:ascii="Source Sans Pro" w:hAnsi="Source Sans Pro" w:cs="Times New Roman"/>
                <w:b/>
                <w:color w:val="auto"/>
                <w:sz w:val="19"/>
                <w:szCs w:val="19"/>
              </w:rPr>
              <w:t>MASSACHUSSETTS</w:t>
            </w:r>
            <w:bookmarkEnd w:id="43"/>
            <w:bookmarkEnd w:id="44"/>
          </w:p>
          <w:p w14:paraId="61546A92" w14:textId="77777777" w:rsidR="007B6868" w:rsidRPr="0036002B" w:rsidRDefault="007B6868" w:rsidP="007B6868">
            <w:pPr>
              <w:rPr>
                <w:rFonts w:ascii="Source Sans Pro" w:hAnsi="Source Sans Pro"/>
              </w:rPr>
            </w:pPr>
          </w:p>
          <w:p w14:paraId="70D43787" w14:textId="100D857A" w:rsidR="0002151A" w:rsidRPr="0036002B" w:rsidRDefault="00014452" w:rsidP="007B6868">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xml:space="preserve">Mass. Ann. Laws </w:t>
            </w:r>
            <w:proofErr w:type="spellStart"/>
            <w:r w:rsidRPr="0036002B">
              <w:rPr>
                <w:rFonts w:ascii="Source Sans Pro" w:hAnsi="Source Sans Pro" w:cs="Times New Roman"/>
                <w:sz w:val="19"/>
                <w:szCs w:val="19"/>
                <w:bdr w:val="none" w:sz="0" w:space="0" w:color="auto" w:frame="1"/>
                <w:shd w:val="clear" w:color="auto" w:fill="FFFFFF"/>
              </w:rPr>
              <w:t>ch.</w:t>
            </w:r>
            <w:proofErr w:type="spellEnd"/>
            <w:r w:rsidRPr="0036002B">
              <w:rPr>
                <w:rFonts w:ascii="Source Sans Pro" w:hAnsi="Source Sans Pro" w:cs="Times New Roman"/>
                <w:sz w:val="19"/>
                <w:szCs w:val="19"/>
                <w:bdr w:val="none" w:sz="0" w:space="0" w:color="auto" w:frame="1"/>
                <w:shd w:val="clear" w:color="auto" w:fill="FFFFFF"/>
              </w:rPr>
              <w:t xml:space="preserve"> 209A, § 3</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46442" w14:textId="7B0C29F0" w:rsidR="00C25DFC" w:rsidRPr="0036002B" w:rsidRDefault="00BF4425"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Mass. Gen</w:t>
            </w:r>
            <w:r w:rsidR="002A20C1" w:rsidRPr="0036002B">
              <w:rPr>
                <w:rFonts w:ascii="Source Sans Pro" w:hAnsi="Source Sans Pro"/>
                <w:b/>
                <w:bCs/>
                <w:color w:val="000000" w:themeColor="text1"/>
                <w:sz w:val="19"/>
                <w:szCs w:val="19"/>
              </w:rPr>
              <w:t xml:space="preserve">. Laws Ann. </w:t>
            </w:r>
            <w:proofErr w:type="spellStart"/>
            <w:r w:rsidR="002A20C1" w:rsidRPr="0036002B">
              <w:rPr>
                <w:rFonts w:ascii="Source Sans Pro" w:hAnsi="Source Sans Pro"/>
                <w:b/>
                <w:bCs/>
                <w:color w:val="000000" w:themeColor="text1"/>
                <w:sz w:val="19"/>
                <w:szCs w:val="19"/>
              </w:rPr>
              <w:t>ch.</w:t>
            </w:r>
            <w:proofErr w:type="spellEnd"/>
            <w:r w:rsidR="002A20C1" w:rsidRPr="0036002B">
              <w:rPr>
                <w:rFonts w:ascii="Source Sans Pro" w:hAnsi="Source Sans Pro"/>
                <w:b/>
                <w:bCs/>
                <w:color w:val="000000" w:themeColor="text1"/>
                <w:sz w:val="19"/>
                <w:szCs w:val="19"/>
              </w:rPr>
              <w:t xml:space="preserve"> 209A, § 3</w:t>
            </w:r>
          </w:p>
          <w:p w14:paraId="563F5F75" w14:textId="6CEB0AE3" w:rsidR="00FB4D13" w:rsidRPr="0036002B" w:rsidRDefault="007B6868"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person suffering from abuse from an adult or minor family or household member may file a complaint in the court requesting protection from such abuse, including, but not limited to, the following orders:</w:t>
            </w:r>
          </w:p>
          <w:p w14:paraId="15AAE11B" w14:textId="39C27A65" w:rsidR="00830914" w:rsidRPr="0036002B" w:rsidRDefault="00830914" w:rsidP="00830914">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w:t>
            </w:r>
          </w:p>
          <w:p w14:paraId="59672826" w14:textId="77777777" w:rsidR="007B6868" w:rsidRPr="0036002B" w:rsidRDefault="007B6868" w:rsidP="007B6868">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 ordering the defendant to pay the person abused monetary compensation for the losses suffered as a direct result of such abuse. Compensatory losses shall include, but not be limited to, loss of earnings or support, costs for restoring utilities, out–of–pocket losses for injuries sustained, replacement costs for locks or personal property removed or destroyed, medical and moving expenses and reasonable attorney’s fees;</w:t>
            </w:r>
          </w:p>
          <w:p w14:paraId="0D3BB301" w14:textId="77777777" w:rsidR="00695571" w:rsidRPr="0036002B" w:rsidRDefault="00695571" w:rsidP="00C25DFC">
            <w:pPr>
              <w:pStyle w:val="BodyText"/>
              <w:widowControl w:val="0"/>
              <w:rPr>
                <w:rFonts w:ascii="Source Sans Pro" w:hAnsi="Source Sans Pro"/>
                <w:color w:val="000000" w:themeColor="text1"/>
                <w:sz w:val="19"/>
                <w:szCs w:val="19"/>
                <w:u w:val="single"/>
              </w:rPr>
            </w:pPr>
          </w:p>
          <w:p w14:paraId="464EF751" w14:textId="77777777" w:rsidR="00C25DFC" w:rsidRPr="0036002B" w:rsidRDefault="00C25DFC" w:rsidP="00C25DF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No filing fee shall be charged for the filing of the complaint. Neither the plaintiff nor the plaintiff's attorney shall be charged for certified copies of any orders entered by the court, or any copies of the file reasonably required for future court action or as a result of the loss or </w:t>
            </w:r>
            <w:r w:rsidRPr="0036002B">
              <w:rPr>
                <w:rFonts w:ascii="Source Sans Pro" w:hAnsi="Source Sans Pro"/>
                <w:color w:val="000000" w:themeColor="text1"/>
                <w:sz w:val="19"/>
                <w:szCs w:val="19"/>
              </w:rPr>
              <w:lastRenderedPageBreak/>
              <w:t>destruction of plaintiff's copies.</w:t>
            </w:r>
          </w:p>
        </w:tc>
      </w:tr>
      <w:tr w:rsidR="00C25DFC" w:rsidRPr="0036002B" w14:paraId="46A99CF9"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A7332" w14:textId="51DDE01E" w:rsidR="00C25DFC" w:rsidRPr="0036002B" w:rsidRDefault="00C25DFC" w:rsidP="006C1AC3">
            <w:pPr>
              <w:pStyle w:val="Heading1"/>
              <w:keepNext w:val="0"/>
              <w:widowControl w:val="0"/>
              <w:spacing w:before="0"/>
              <w:jc w:val="center"/>
              <w:rPr>
                <w:rFonts w:ascii="Source Sans Pro" w:hAnsi="Source Sans Pro" w:cs="Times New Roman"/>
                <w:b/>
                <w:color w:val="000000" w:themeColor="text1"/>
                <w:sz w:val="19"/>
                <w:szCs w:val="19"/>
              </w:rPr>
            </w:pPr>
            <w:bookmarkStart w:id="45" w:name="_Toc479082318"/>
            <w:bookmarkStart w:id="46" w:name="_Toc114146817"/>
            <w:r w:rsidRPr="0036002B">
              <w:rPr>
                <w:rFonts w:ascii="Source Sans Pro" w:hAnsi="Source Sans Pro" w:cs="Times New Roman"/>
                <w:b/>
                <w:color w:val="000000" w:themeColor="text1"/>
                <w:sz w:val="19"/>
                <w:szCs w:val="19"/>
              </w:rPr>
              <w:lastRenderedPageBreak/>
              <w:t>MICHIGAN</w:t>
            </w:r>
            <w:bookmarkEnd w:id="45"/>
            <w:bookmarkEnd w:id="46"/>
          </w:p>
          <w:p w14:paraId="47EBC314" w14:textId="77777777" w:rsidR="00AE3198" w:rsidRPr="0036002B" w:rsidRDefault="00AE3198" w:rsidP="00AE3198">
            <w:pPr>
              <w:rPr>
                <w:rFonts w:ascii="Source Sans Pro" w:hAnsi="Source Sans Pro"/>
              </w:rPr>
            </w:pPr>
          </w:p>
          <w:p w14:paraId="4D44372E" w14:textId="77777777" w:rsidR="00AE3198" w:rsidRPr="0036002B" w:rsidRDefault="00014452" w:rsidP="00AE3198">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Mich. Comp. Laws Serv. </w:t>
            </w:r>
          </w:p>
          <w:p w14:paraId="73AEE7E1" w14:textId="3AA7AA7C" w:rsidR="00EF04F3" w:rsidRPr="0036002B" w:rsidRDefault="00014452" w:rsidP="00AE3198">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600.2529</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294A2" w14:textId="626B4025" w:rsidR="00C25DFC" w:rsidRPr="0036002B" w:rsidRDefault="002A20C1" w:rsidP="00B32220">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M</w:t>
            </w:r>
            <w:r w:rsidR="00B2357C" w:rsidRPr="0036002B">
              <w:rPr>
                <w:rFonts w:ascii="Source Sans Pro" w:hAnsi="Source Sans Pro"/>
                <w:color w:val="000000" w:themeColor="text1"/>
                <w:sz w:val="19"/>
                <w:szCs w:val="19"/>
              </w:rPr>
              <w:t xml:space="preserve">ich. </w:t>
            </w:r>
            <w:r w:rsidRPr="0036002B">
              <w:rPr>
                <w:rFonts w:ascii="Source Sans Pro" w:hAnsi="Source Sans Pro"/>
                <w:color w:val="000000" w:themeColor="text1"/>
                <w:sz w:val="19"/>
                <w:szCs w:val="19"/>
              </w:rPr>
              <w:t>C</w:t>
            </w:r>
            <w:r w:rsidR="00B2357C" w:rsidRPr="0036002B">
              <w:rPr>
                <w:rFonts w:ascii="Source Sans Pro" w:hAnsi="Source Sans Pro"/>
                <w:color w:val="000000" w:themeColor="text1"/>
                <w:sz w:val="19"/>
                <w:szCs w:val="19"/>
              </w:rPr>
              <w:t xml:space="preserve">omp. </w:t>
            </w:r>
            <w:r w:rsidRPr="0036002B">
              <w:rPr>
                <w:rFonts w:ascii="Source Sans Pro" w:hAnsi="Source Sans Pro"/>
                <w:color w:val="000000" w:themeColor="text1"/>
                <w:sz w:val="19"/>
                <w:szCs w:val="19"/>
              </w:rPr>
              <w:t>L</w:t>
            </w:r>
            <w:r w:rsidR="00B2357C" w:rsidRPr="0036002B">
              <w:rPr>
                <w:rFonts w:ascii="Source Sans Pro" w:hAnsi="Source Sans Pro"/>
                <w:color w:val="000000" w:themeColor="text1"/>
                <w:sz w:val="19"/>
                <w:szCs w:val="19"/>
              </w:rPr>
              <w:t xml:space="preserve">aws. </w:t>
            </w:r>
            <w:r w:rsidRPr="0036002B">
              <w:rPr>
                <w:rFonts w:ascii="Source Sans Pro" w:hAnsi="Source Sans Pro"/>
                <w:color w:val="000000" w:themeColor="text1"/>
                <w:sz w:val="19"/>
                <w:szCs w:val="19"/>
              </w:rPr>
              <w:t>S</w:t>
            </w:r>
            <w:r w:rsidR="007E60E4" w:rsidRPr="0036002B">
              <w:rPr>
                <w:rFonts w:ascii="Source Sans Pro" w:hAnsi="Source Sans Pro"/>
                <w:color w:val="000000" w:themeColor="text1"/>
                <w:sz w:val="19"/>
                <w:szCs w:val="19"/>
              </w:rPr>
              <w:t>erv.</w:t>
            </w:r>
            <w:r w:rsidRPr="0036002B">
              <w:rPr>
                <w:rFonts w:ascii="Source Sans Pro" w:hAnsi="Source Sans Pro"/>
                <w:color w:val="000000" w:themeColor="text1"/>
                <w:sz w:val="19"/>
                <w:szCs w:val="19"/>
              </w:rPr>
              <w:t xml:space="preserve"> § 600.2529</w:t>
            </w:r>
            <w:r w:rsidR="00FB4D13" w:rsidRPr="0036002B">
              <w:rPr>
                <w:rFonts w:ascii="Source Sans Pro" w:hAnsi="Source Sans Pro"/>
                <w:color w:val="000000" w:themeColor="text1"/>
                <w:sz w:val="19"/>
                <w:szCs w:val="19"/>
              </w:rPr>
              <w:t xml:space="preserve"> </w:t>
            </w:r>
          </w:p>
          <w:p w14:paraId="59E7C7E1" w14:textId="77777777" w:rsidR="00FB4D13" w:rsidRPr="0036002B" w:rsidRDefault="00FB4D13" w:rsidP="00C25DFC">
            <w:pPr>
              <w:pStyle w:val="BodyText"/>
              <w:widowControl w:val="0"/>
              <w:rPr>
                <w:rFonts w:ascii="Source Sans Pro" w:hAnsi="Source Sans Pro"/>
                <w:color w:val="000000" w:themeColor="text1"/>
                <w:sz w:val="19"/>
                <w:szCs w:val="19"/>
              </w:rPr>
            </w:pPr>
          </w:p>
          <w:p w14:paraId="6FDA1C66" w14:textId="77777777" w:rsidR="007E60E4" w:rsidRPr="0036002B" w:rsidRDefault="007E60E4" w:rsidP="007E60E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(1) In the circuit court, the following fees shall be paid to the clerk of the court:</w:t>
            </w:r>
          </w:p>
          <w:p w14:paraId="0EBFDABA" w14:textId="1D805A0F" w:rsidR="00C25DFC" w:rsidRPr="0036002B" w:rsidRDefault="007E60E4" w:rsidP="007E60E4">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Before filing a civil action, including an action for superintending control or another extraordinary writ, the party filing the action shall pay a fee of $150.00. This subdivision does not apply to an action brought exclusively under section 2950, 2950a, or 2950h to 2950m or an action for a writ of habeas corpus. The clerk at the end of each month shall transmit for each fee collected under this subdivision within the month $31.00 to the county treasurer and the balance of the filing fee to the state treasurer for deposit in the civil filing fee fund created in section 171.</w:t>
            </w:r>
          </w:p>
          <w:p w14:paraId="6981A3B2" w14:textId="336E2588" w:rsidR="007E60E4" w:rsidRPr="0036002B" w:rsidRDefault="007E60E4" w:rsidP="007E60E4">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w:t>
            </w:r>
          </w:p>
          <w:p w14:paraId="3F985A3A" w14:textId="211DA001" w:rsidR="00C25DFC" w:rsidRPr="0036002B" w:rsidRDefault="00FD4969" w:rsidP="215DA1A8">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(e) Except as otherwise provided in this section, on filing a motion, the moving party shall pay a fee of $20.00. In conjunction with an action brought under section 2950 or 2950a, a motion fee shall not be collected for a motion to dismiss the petition, a motion to modify, rescind, or terminate a personal protection order, or a motion to show cause for a violation of a personal protection order. A motion fee shall not be collected for a motion to dismiss a proceeding to enforce a foreign protection order or a motion to show cause for a violation of a foreign protection order under sections 2950h to 2950m. A motion fee shall not be collected for a request for a hearing to contest income withholding under section 7 of the support and parenting time enforcement act, 1982 PA 295, MCL 552.607. For each fee collected under this subdivision, the clerk shall transmit $10.00 to the state treasurer for deposit in the state court fund created by section 151a.</w:t>
            </w:r>
          </w:p>
          <w:p w14:paraId="7E9E2F81" w14:textId="77777777" w:rsidR="00FD4969" w:rsidRPr="0036002B" w:rsidRDefault="00FD4969" w:rsidP="215DA1A8">
            <w:pPr>
              <w:pStyle w:val="BodyText"/>
              <w:widowControl w:val="0"/>
              <w:rPr>
                <w:rFonts w:ascii="Source Sans Pro" w:hAnsi="Source Sans Pro"/>
                <w:color w:val="000000" w:themeColor="text1"/>
                <w:sz w:val="19"/>
                <w:szCs w:val="19"/>
              </w:rPr>
            </w:pPr>
          </w:p>
          <w:p w14:paraId="084C530B" w14:textId="1C077052" w:rsidR="00C25DFC" w:rsidRPr="0036002B" w:rsidRDefault="215DA1A8" w:rsidP="005F0948">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Mich. Comp. Laws Ann. § 600.2950b</w:t>
            </w:r>
          </w:p>
          <w:p w14:paraId="69F7590E" w14:textId="77777777" w:rsidR="005F0948" w:rsidRPr="0036002B" w:rsidRDefault="005F0948" w:rsidP="215DA1A8">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(4) The court shall provide a form prepared under this section without charge. Upon request, the court may provide assistance, but not legal assistance, to an individual in completing a form prepared under this section and the personal protection order form if the court issues such an order, and may instruct the individual regarding the requirements for proper service of the order.</w:t>
            </w:r>
          </w:p>
          <w:p w14:paraId="44A132F4" w14:textId="44401877" w:rsidR="00C25DFC" w:rsidRPr="0036002B" w:rsidRDefault="215DA1A8" w:rsidP="215DA1A8">
            <w:pPr>
              <w:pStyle w:val="BodyText"/>
              <w:widowControl w:val="0"/>
              <w:rPr>
                <w:rFonts w:ascii="Source Sans Pro" w:hAnsi="Source Sans Pro"/>
                <w:color w:val="FF0000"/>
                <w:sz w:val="19"/>
                <w:szCs w:val="19"/>
              </w:rPr>
            </w:pPr>
            <w:r w:rsidRPr="0036002B">
              <w:rPr>
                <w:rFonts w:ascii="Source Sans Pro" w:hAnsi="Source Sans Pro"/>
                <w:color w:val="FF0000"/>
                <w:sz w:val="19"/>
                <w:szCs w:val="19"/>
              </w:rPr>
              <w:t xml:space="preserve"> </w:t>
            </w:r>
          </w:p>
          <w:p w14:paraId="4A982CDD" w14:textId="47412445" w:rsidR="00C25DFC" w:rsidRPr="0036002B" w:rsidRDefault="215DA1A8" w:rsidP="00484C41">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MCR 3.707</w:t>
            </w:r>
          </w:p>
          <w:p w14:paraId="0039DB95" w14:textId="015F7CBE" w:rsidR="00C25DFC" w:rsidRPr="0036002B" w:rsidRDefault="00484C41" w:rsidP="00BF442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(D) Fees. There are no motion fees for modifying, terminating, or extending a personal protection order.</w:t>
            </w:r>
          </w:p>
        </w:tc>
      </w:tr>
      <w:tr w:rsidR="00461B27" w:rsidRPr="0036002B" w14:paraId="7C65A1C3"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DD7757" w14:textId="1215E27C" w:rsidR="00461B27" w:rsidRPr="0036002B" w:rsidRDefault="00461B27" w:rsidP="006C1AC3">
            <w:pPr>
              <w:pStyle w:val="Heading1"/>
              <w:keepNext w:val="0"/>
              <w:widowControl w:val="0"/>
              <w:spacing w:before="0"/>
              <w:jc w:val="center"/>
              <w:rPr>
                <w:rFonts w:ascii="Source Sans Pro" w:hAnsi="Source Sans Pro" w:cs="Times New Roman"/>
                <w:b/>
                <w:color w:val="000000" w:themeColor="text1"/>
                <w:sz w:val="19"/>
                <w:szCs w:val="19"/>
              </w:rPr>
            </w:pPr>
            <w:bookmarkStart w:id="47" w:name="_Toc479082319"/>
            <w:bookmarkStart w:id="48" w:name="_Toc114146818"/>
            <w:r w:rsidRPr="0036002B">
              <w:rPr>
                <w:rFonts w:ascii="Source Sans Pro" w:hAnsi="Source Sans Pro" w:cs="Times New Roman"/>
                <w:b/>
                <w:color w:val="000000" w:themeColor="text1"/>
                <w:sz w:val="19"/>
                <w:szCs w:val="19"/>
              </w:rPr>
              <w:t>MINNESOTA</w:t>
            </w:r>
            <w:bookmarkEnd w:id="47"/>
            <w:bookmarkEnd w:id="48"/>
          </w:p>
          <w:p w14:paraId="6C9E5735" w14:textId="77777777" w:rsidR="004E4D24" w:rsidRPr="0036002B" w:rsidRDefault="004E4D24" w:rsidP="004E4D24">
            <w:pPr>
              <w:rPr>
                <w:rFonts w:ascii="Source Sans Pro" w:hAnsi="Source Sans Pro"/>
              </w:rPr>
            </w:pPr>
          </w:p>
          <w:p w14:paraId="73F7DEFD" w14:textId="375D51BF" w:rsidR="00150377" w:rsidRPr="0036002B" w:rsidRDefault="002231B2" w:rsidP="004E4D2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Minn. Stat. Ann. § 518B.01</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5CD2F" w14:textId="0F2F2D1E" w:rsidR="00461B27" w:rsidRPr="0036002B" w:rsidRDefault="00BF4425"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Minn. Stat. Ann. § 518B.01</w:t>
            </w:r>
            <w:r w:rsidR="00FB4D13" w:rsidRPr="0036002B">
              <w:rPr>
                <w:rFonts w:ascii="Source Sans Pro" w:hAnsi="Source Sans Pro"/>
                <w:b/>
                <w:bCs/>
                <w:color w:val="000000" w:themeColor="text1"/>
                <w:sz w:val="19"/>
                <w:szCs w:val="19"/>
              </w:rPr>
              <w:t>(3a)</w:t>
            </w:r>
            <w:r w:rsidR="008A4238" w:rsidRPr="0036002B">
              <w:rPr>
                <w:rFonts w:ascii="Source Sans Pro" w:hAnsi="Source Sans Pro"/>
                <w:b/>
                <w:bCs/>
                <w:color w:val="000000" w:themeColor="text1"/>
                <w:sz w:val="19"/>
                <w:szCs w:val="19"/>
              </w:rPr>
              <w:t xml:space="preserve"> </w:t>
            </w:r>
          </w:p>
          <w:p w14:paraId="3DD2E4AF" w14:textId="77777777" w:rsidR="00FB4D13" w:rsidRPr="0036002B" w:rsidRDefault="00FB4D13" w:rsidP="00461B27">
            <w:pPr>
              <w:pStyle w:val="BodyText"/>
              <w:widowControl w:val="0"/>
              <w:rPr>
                <w:rFonts w:ascii="Source Sans Pro" w:hAnsi="Source Sans Pro"/>
                <w:color w:val="000000" w:themeColor="text1"/>
                <w:sz w:val="19"/>
                <w:szCs w:val="19"/>
              </w:rPr>
            </w:pPr>
          </w:p>
          <w:p w14:paraId="6B0D6842" w14:textId="000FF9EB" w:rsidR="00461B27" w:rsidRPr="0036002B" w:rsidRDefault="004E4D24" w:rsidP="00461B27">
            <w:pPr>
              <w:pStyle w:val="BodyText"/>
              <w:widowControl w:val="0"/>
              <w:rPr>
                <w:rFonts w:ascii="Source Sans Pro" w:hAnsi="Source Sans Pro"/>
                <w:color w:val="000000" w:themeColor="text1"/>
                <w:sz w:val="19"/>
                <w:szCs w:val="19"/>
              </w:rPr>
            </w:pPr>
            <w:proofErr w:type="spellStart"/>
            <w:r w:rsidRPr="0036002B">
              <w:rPr>
                <w:rFonts w:ascii="Source Sans Pro" w:hAnsi="Source Sans Pro"/>
                <w:color w:val="000000" w:themeColor="text1"/>
                <w:sz w:val="19"/>
                <w:szCs w:val="19"/>
              </w:rPr>
              <w:t>Subd</w:t>
            </w:r>
            <w:proofErr w:type="spellEnd"/>
            <w:r w:rsidRPr="0036002B">
              <w:rPr>
                <w:rFonts w:ascii="Source Sans Pro" w:hAnsi="Source Sans Pro"/>
                <w:color w:val="000000" w:themeColor="text1"/>
                <w:sz w:val="19"/>
                <w:szCs w:val="19"/>
              </w:rPr>
              <w:t xml:space="preserve">. 3a. Filing Fee. </w:t>
            </w:r>
            <w:r w:rsidR="00461B27" w:rsidRPr="0036002B">
              <w:rPr>
                <w:rFonts w:ascii="Source Sans Pro" w:hAnsi="Source Sans Pro"/>
                <w:color w:val="000000" w:themeColor="text1"/>
                <w:sz w:val="19"/>
                <w:szCs w:val="19"/>
              </w:rPr>
              <w:t xml:space="preserve">The filing fees for an order for protection under this section are waived for the petitioner. The court administrator, the sheriff of any county in this state, and other law enforcement and corrections officers shall perform their duties relating to service of process without charge to the petitioner. The court shall direct payment of the reasonable costs of service of process if served by a private process server when the sheriff or other law enforcement or corrections officer is unavailable or if service is made by publication, without requiring the petitioner to make application under section 563.01. </w:t>
            </w:r>
          </w:p>
        </w:tc>
      </w:tr>
      <w:tr w:rsidR="00461B27" w:rsidRPr="0036002B" w14:paraId="3BEB9A82" w14:textId="77777777" w:rsidTr="653EFC75">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EF9B3" w14:textId="118473E2" w:rsidR="00461B27" w:rsidRPr="0036002B" w:rsidRDefault="00461B27" w:rsidP="006C1AC3">
            <w:pPr>
              <w:pStyle w:val="Heading1"/>
              <w:keepNext w:val="0"/>
              <w:widowControl w:val="0"/>
              <w:spacing w:before="0"/>
              <w:jc w:val="center"/>
              <w:rPr>
                <w:rFonts w:ascii="Source Sans Pro" w:hAnsi="Source Sans Pro" w:cs="Times New Roman"/>
                <w:b/>
                <w:color w:val="000000" w:themeColor="text1"/>
                <w:sz w:val="19"/>
                <w:szCs w:val="19"/>
              </w:rPr>
            </w:pPr>
            <w:bookmarkStart w:id="49" w:name="_Toc479082320"/>
            <w:bookmarkStart w:id="50" w:name="_Toc114146819"/>
            <w:r w:rsidRPr="0036002B">
              <w:rPr>
                <w:rFonts w:ascii="Source Sans Pro" w:hAnsi="Source Sans Pro" w:cs="Times New Roman"/>
                <w:b/>
                <w:color w:val="000000" w:themeColor="text1"/>
                <w:sz w:val="19"/>
                <w:szCs w:val="19"/>
              </w:rPr>
              <w:t>MISSISSIPPI</w:t>
            </w:r>
            <w:bookmarkEnd w:id="49"/>
            <w:bookmarkEnd w:id="50"/>
          </w:p>
          <w:p w14:paraId="215E60AC" w14:textId="77777777" w:rsidR="004E4D24" w:rsidRPr="0036002B" w:rsidRDefault="004E4D24" w:rsidP="004E4D24">
            <w:pPr>
              <w:rPr>
                <w:rFonts w:ascii="Source Sans Pro" w:hAnsi="Source Sans Pro"/>
              </w:rPr>
            </w:pPr>
          </w:p>
          <w:p w14:paraId="61FBA45B" w14:textId="216BF646" w:rsidR="002351E3" w:rsidRPr="0036002B" w:rsidRDefault="002231B2" w:rsidP="004E4D2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Miss. Code Ann. § 93-21-7</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D3444" w14:textId="2E1A6BB4" w:rsidR="00461B27" w:rsidRPr="0036002B" w:rsidRDefault="002A20C1"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Miss. Code Ann. § 93-21-7</w:t>
            </w:r>
            <w:r w:rsidR="00FB4D13" w:rsidRPr="0036002B">
              <w:rPr>
                <w:rFonts w:ascii="Source Sans Pro" w:hAnsi="Source Sans Pro"/>
                <w:b/>
                <w:bCs/>
                <w:color w:val="000000" w:themeColor="text1"/>
                <w:sz w:val="19"/>
                <w:szCs w:val="19"/>
              </w:rPr>
              <w:t>(3)</w:t>
            </w:r>
          </w:p>
          <w:p w14:paraId="7A2ADC2E" w14:textId="77777777" w:rsidR="00461B27" w:rsidRPr="0036002B" w:rsidRDefault="00461B27" w:rsidP="00461B27">
            <w:pPr>
              <w:pStyle w:val="BodyText"/>
              <w:widowControl w:val="0"/>
              <w:rPr>
                <w:rFonts w:ascii="Source Sans Pro" w:hAnsi="Source Sans Pro"/>
                <w:color w:val="000000" w:themeColor="text1"/>
                <w:sz w:val="19"/>
                <w:szCs w:val="19"/>
              </w:rPr>
            </w:pPr>
          </w:p>
          <w:p w14:paraId="1AF81FE0" w14:textId="702558B8" w:rsidR="00461B27" w:rsidRPr="0036002B" w:rsidRDefault="00461B27" w:rsidP="008A4238">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 The petitioner in an</w:t>
            </w:r>
            <w:r w:rsidR="00B874B5" w:rsidRPr="0036002B">
              <w:rPr>
                <w:rFonts w:ascii="Source Sans Pro" w:hAnsi="Source Sans Pro"/>
                <w:color w:val="000000" w:themeColor="text1"/>
                <w:sz w:val="19"/>
                <w:szCs w:val="19"/>
              </w:rPr>
              <w:t>y</w:t>
            </w:r>
            <w:r w:rsidRPr="0036002B">
              <w:rPr>
                <w:rFonts w:ascii="Source Sans Pro" w:hAnsi="Source Sans Pro"/>
                <w:color w:val="000000" w:themeColor="text1"/>
                <w:sz w:val="19"/>
                <w:szCs w:val="19"/>
              </w:rPr>
              <w:t xml:space="preserve"> action brought pursuant to this chapter shall not bear the costs associated with its filing or the costs associated with the issuance or service of any notice of a hearing to the respondent, issuance or service of an order of protection on the respondent, </w:t>
            </w:r>
            <w:r w:rsidR="008A4238" w:rsidRPr="0036002B">
              <w:rPr>
                <w:rFonts w:ascii="Source Sans Pro" w:hAnsi="Source Sans Pro"/>
                <w:color w:val="000000" w:themeColor="text1"/>
                <w:sz w:val="19"/>
                <w:szCs w:val="19"/>
              </w:rPr>
              <w:t xml:space="preserve">or </w:t>
            </w:r>
            <w:r w:rsidRPr="0036002B">
              <w:rPr>
                <w:rFonts w:ascii="Source Sans Pro" w:hAnsi="Source Sans Pro"/>
                <w:color w:val="000000" w:themeColor="text1"/>
                <w:sz w:val="19"/>
                <w:szCs w:val="19"/>
              </w:rPr>
              <w:t xml:space="preserve">issuance or service of a warrant or witness subpoena. If the court finds that the petitioner is entitled to an order protecting the petitioner from abuse, the court shall be authorized to assess all costs including attorney's fees of the proceedings to the respondent. The court may assess costs including attorney's fees to the petitioner </w:t>
            </w:r>
            <w:r w:rsidR="00B874B5" w:rsidRPr="0036002B">
              <w:rPr>
                <w:rFonts w:ascii="Source Sans Pro" w:hAnsi="Source Sans Pro"/>
                <w:color w:val="000000" w:themeColor="text1"/>
                <w:sz w:val="19"/>
                <w:szCs w:val="19"/>
              </w:rPr>
              <w:t xml:space="preserve">only </w:t>
            </w:r>
            <w:r w:rsidRPr="0036002B">
              <w:rPr>
                <w:rFonts w:ascii="Source Sans Pro" w:hAnsi="Source Sans Pro"/>
                <w:color w:val="000000" w:themeColor="text1"/>
                <w:sz w:val="19"/>
                <w:szCs w:val="19"/>
              </w:rPr>
              <w:t xml:space="preserve">if the allegations of abuse are determined to be without merit and </w:t>
            </w:r>
            <w:r w:rsidRPr="0036002B">
              <w:rPr>
                <w:rFonts w:ascii="Source Sans Pro" w:hAnsi="Source Sans Pro"/>
                <w:color w:val="000000" w:themeColor="text1"/>
                <w:sz w:val="19"/>
                <w:szCs w:val="19"/>
              </w:rPr>
              <w:lastRenderedPageBreak/>
              <w:t>the court finds that the petitioner is not a victim of abuse as defined by Section 93-21-3.</w:t>
            </w:r>
          </w:p>
        </w:tc>
      </w:tr>
      <w:tr w:rsidR="00461B27" w:rsidRPr="0036002B" w14:paraId="1D5D9617" w14:textId="77777777" w:rsidTr="653EFC75">
        <w:trPr>
          <w:trHeight w:val="4566"/>
        </w:trPr>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E3983" w14:textId="121F4346" w:rsidR="00461B27" w:rsidRPr="0036002B" w:rsidRDefault="00461B27" w:rsidP="006C1AC3">
            <w:pPr>
              <w:pStyle w:val="Heading1"/>
              <w:keepNext w:val="0"/>
              <w:widowControl w:val="0"/>
              <w:spacing w:before="0"/>
              <w:jc w:val="center"/>
              <w:rPr>
                <w:rFonts w:ascii="Source Sans Pro" w:hAnsi="Source Sans Pro" w:cs="Times New Roman"/>
                <w:b/>
                <w:color w:val="000000" w:themeColor="text1"/>
                <w:sz w:val="19"/>
                <w:szCs w:val="19"/>
              </w:rPr>
            </w:pPr>
            <w:bookmarkStart w:id="51" w:name="_Toc479082321"/>
            <w:bookmarkStart w:id="52" w:name="_Toc114146820"/>
            <w:r w:rsidRPr="0036002B">
              <w:rPr>
                <w:rFonts w:ascii="Source Sans Pro" w:hAnsi="Source Sans Pro" w:cs="Times New Roman"/>
                <w:b/>
                <w:color w:val="000000" w:themeColor="text1"/>
                <w:sz w:val="19"/>
                <w:szCs w:val="19"/>
              </w:rPr>
              <w:lastRenderedPageBreak/>
              <w:t>MISSOURI</w:t>
            </w:r>
            <w:bookmarkEnd w:id="51"/>
            <w:bookmarkEnd w:id="52"/>
          </w:p>
          <w:p w14:paraId="54649996" w14:textId="77777777" w:rsidR="004E4D24" w:rsidRPr="0036002B" w:rsidRDefault="004E4D24" w:rsidP="004E4D24">
            <w:pPr>
              <w:rPr>
                <w:rFonts w:ascii="Source Sans Pro" w:hAnsi="Source Sans Pro"/>
              </w:rPr>
            </w:pPr>
          </w:p>
          <w:p w14:paraId="1255CDD8" w14:textId="6DAC9D66" w:rsidR="002351E3" w:rsidRPr="0036002B" w:rsidRDefault="002231B2" w:rsidP="004E4D2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Mo. Rev. Stat. § 455.027</w:t>
            </w:r>
          </w:p>
          <w:p w14:paraId="74A9C9CF" w14:textId="77777777" w:rsidR="002231B2" w:rsidRPr="0036002B" w:rsidRDefault="002231B2" w:rsidP="002351E3">
            <w:pPr>
              <w:rPr>
                <w:rFonts w:ascii="Source Sans Pro" w:hAnsi="Source Sans Pro" w:cs="Times New Roman"/>
                <w:sz w:val="19"/>
                <w:szCs w:val="19"/>
              </w:rPr>
            </w:pPr>
          </w:p>
          <w:p w14:paraId="5DDB3FEB" w14:textId="77777777" w:rsidR="002351E3" w:rsidRPr="0036002B" w:rsidRDefault="002351E3" w:rsidP="002351E3">
            <w:pPr>
              <w:rPr>
                <w:rFonts w:ascii="Source Sans Pro" w:hAnsi="Source Sans Pro" w:cs="Times New Roman"/>
                <w:sz w:val="19"/>
                <w:szCs w:val="19"/>
              </w:rPr>
            </w:pPr>
          </w:p>
          <w:p w14:paraId="3F660EC5" w14:textId="087895BF" w:rsidR="002E6ECB" w:rsidRPr="0036002B" w:rsidRDefault="002231B2" w:rsidP="004E4D2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Mo. Rev. Stat. § 455.067</w:t>
            </w:r>
          </w:p>
          <w:p w14:paraId="6CAE788A" w14:textId="7C5331BA" w:rsidR="002231B2" w:rsidRPr="0036002B" w:rsidRDefault="002231B2" w:rsidP="002351E3">
            <w:pPr>
              <w:rPr>
                <w:rFonts w:ascii="Source Sans Pro" w:hAnsi="Source Sans Pro" w:cs="Times New Roman"/>
                <w:sz w:val="19"/>
                <w:szCs w:val="19"/>
              </w:rPr>
            </w:pPr>
          </w:p>
          <w:p w14:paraId="1EA7A67B" w14:textId="151578BC" w:rsidR="002231B2" w:rsidRPr="0036002B" w:rsidRDefault="002231B2" w:rsidP="002351E3">
            <w:pPr>
              <w:rPr>
                <w:rFonts w:ascii="Source Sans Pro" w:hAnsi="Source Sans Pro" w:cs="Times New Roman"/>
                <w:sz w:val="19"/>
                <w:szCs w:val="19"/>
              </w:rPr>
            </w:pPr>
          </w:p>
          <w:p w14:paraId="73C58E8C" w14:textId="7CFA9148" w:rsidR="004E4D24" w:rsidRPr="0036002B" w:rsidRDefault="004E4D24" w:rsidP="002351E3">
            <w:pPr>
              <w:rPr>
                <w:rFonts w:ascii="Source Sans Pro" w:hAnsi="Source Sans Pro" w:cs="Times New Roman"/>
                <w:sz w:val="19"/>
                <w:szCs w:val="19"/>
              </w:rPr>
            </w:pPr>
          </w:p>
          <w:p w14:paraId="33A4843F" w14:textId="77777777" w:rsidR="004E4D24" w:rsidRPr="0036002B" w:rsidRDefault="004E4D24" w:rsidP="002351E3">
            <w:pPr>
              <w:rPr>
                <w:rFonts w:ascii="Source Sans Pro" w:hAnsi="Source Sans Pro" w:cs="Times New Roman"/>
                <w:sz w:val="19"/>
                <w:szCs w:val="19"/>
              </w:rPr>
            </w:pPr>
          </w:p>
          <w:p w14:paraId="17CB5BFC" w14:textId="77777777" w:rsidR="002231B2" w:rsidRPr="0036002B" w:rsidRDefault="002231B2" w:rsidP="002351E3">
            <w:pPr>
              <w:rPr>
                <w:rFonts w:ascii="Source Sans Pro" w:hAnsi="Source Sans Pro" w:cs="Times New Roman"/>
                <w:sz w:val="19"/>
                <w:szCs w:val="19"/>
              </w:rPr>
            </w:pPr>
          </w:p>
          <w:p w14:paraId="589347AA" w14:textId="5441F59F" w:rsidR="004E4D24" w:rsidRPr="0036002B" w:rsidRDefault="002231B2" w:rsidP="004E4D24">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Mo. Rev. Stat. § 488.610</w:t>
            </w:r>
          </w:p>
        </w:tc>
        <w:tc>
          <w:tcPr>
            <w:tcW w:w="6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F8688F" w14:textId="5368650C" w:rsidR="00461B27" w:rsidRPr="0036002B" w:rsidRDefault="00FB4D1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Mo. Rev. Stat. </w:t>
            </w:r>
            <w:r w:rsidR="00461B27" w:rsidRPr="0036002B">
              <w:rPr>
                <w:rFonts w:ascii="Source Sans Pro" w:hAnsi="Source Sans Pro"/>
                <w:b/>
                <w:bCs/>
                <w:color w:val="000000" w:themeColor="text1"/>
                <w:sz w:val="19"/>
                <w:szCs w:val="19"/>
              </w:rPr>
              <w:t xml:space="preserve">§ 455.027 </w:t>
            </w:r>
          </w:p>
          <w:p w14:paraId="120D638E" w14:textId="77777777" w:rsidR="00FB4D13" w:rsidRPr="0036002B" w:rsidRDefault="00FB4D13" w:rsidP="00461B27">
            <w:pPr>
              <w:pStyle w:val="BodyText"/>
              <w:widowControl w:val="0"/>
              <w:rPr>
                <w:rFonts w:ascii="Source Sans Pro" w:hAnsi="Source Sans Pro"/>
                <w:color w:val="000000" w:themeColor="text1"/>
                <w:sz w:val="19"/>
                <w:szCs w:val="19"/>
              </w:rPr>
            </w:pPr>
          </w:p>
          <w:p w14:paraId="0F4ACF07" w14:textId="5118C006" w:rsidR="002351E3" w:rsidRPr="0036002B" w:rsidRDefault="00461B27" w:rsidP="002231B2">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No filing fees, court costs, or bond shall be assessed to the petitioner in an action commenced pursuant to sections 455.010 to 455.090.</w:t>
            </w:r>
          </w:p>
          <w:p w14:paraId="29F037E6" w14:textId="77777777" w:rsidR="002351E3" w:rsidRPr="0036002B" w:rsidRDefault="002351E3" w:rsidP="00B32220">
            <w:pPr>
              <w:pStyle w:val="BodyText"/>
              <w:widowControl w:val="0"/>
              <w:jc w:val="center"/>
              <w:rPr>
                <w:rFonts w:ascii="Source Sans Pro" w:hAnsi="Source Sans Pro"/>
                <w:color w:val="000000" w:themeColor="text1"/>
                <w:sz w:val="19"/>
                <w:szCs w:val="19"/>
              </w:rPr>
            </w:pPr>
          </w:p>
          <w:p w14:paraId="500FD5CB" w14:textId="77777777" w:rsidR="002351E3" w:rsidRPr="0036002B" w:rsidRDefault="002351E3" w:rsidP="00B32220">
            <w:pPr>
              <w:pStyle w:val="BodyText"/>
              <w:widowControl w:val="0"/>
              <w:jc w:val="center"/>
              <w:rPr>
                <w:rFonts w:ascii="Source Sans Pro" w:hAnsi="Source Sans Pro"/>
                <w:color w:val="000000" w:themeColor="text1"/>
                <w:sz w:val="19"/>
                <w:szCs w:val="19"/>
              </w:rPr>
            </w:pPr>
          </w:p>
          <w:p w14:paraId="4C6DCA24" w14:textId="08B34FEA" w:rsidR="00461B27" w:rsidRPr="0036002B" w:rsidRDefault="00FB4D1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Mo. Rev. Stat. </w:t>
            </w:r>
            <w:r w:rsidR="00461B27" w:rsidRPr="0036002B">
              <w:rPr>
                <w:rFonts w:ascii="Source Sans Pro" w:hAnsi="Source Sans Pro"/>
                <w:b/>
                <w:bCs/>
                <w:color w:val="000000" w:themeColor="text1"/>
                <w:sz w:val="19"/>
                <w:szCs w:val="19"/>
              </w:rPr>
              <w:t>§ 455.067</w:t>
            </w:r>
            <w:r w:rsidR="00356E88" w:rsidRPr="0036002B">
              <w:rPr>
                <w:rFonts w:ascii="Source Sans Pro" w:hAnsi="Source Sans Pro"/>
                <w:b/>
                <w:bCs/>
                <w:color w:val="000000" w:themeColor="text1"/>
                <w:sz w:val="19"/>
                <w:szCs w:val="19"/>
              </w:rPr>
              <w:t>(</w:t>
            </w:r>
            <w:r w:rsidRPr="0036002B">
              <w:rPr>
                <w:rFonts w:ascii="Source Sans Pro" w:hAnsi="Source Sans Pro"/>
                <w:b/>
                <w:bCs/>
                <w:color w:val="000000" w:themeColor="text1"/>
                <w:sz w:val="19"/>
                <w:szCs w:val="19"/>
              </w:rPr>
              <w:t>3)</w:t>
            </w:r>
            <w:r w:rsidR="00461B27" w:rsidRPr="0036002B">
              <w:rPr>
                <w:rFonts w:ascii="Source Sans Pro" w:hAnsi="Source Sans Pro"/>
                <w:b/>
                <w:bCs/>
                <w:color w:val="000000" w:themeColor="text1"/>
                <w:sz w:val="19"/>
                <w:szCs w:val="19"/>
              </w:rPr>
              <w:t xml:space="preserve"> </w:t>
            </w:r>
          </w:p>
          <w:p w14:paraId="1B25A3C0" w14:textId="77777777" w:rsidR="00FB4D13" w:rsidRPr="0036002B" w:rsidRDefault="00FB4D13" w:rsidP="00461B27">
            <w:pPr>
              <w:pStyle w:val="BodyText"/>
              <w:widowControl w:val="0"/>
              <w:rPr>
                <w:rFonts w:ascii="Source Sans Pro" w:hAnsi="Source Sans Pro"/>
                <w:color w:val="000000" w:themeColor="text1"/>
                <w:sz w:val="19"/>
                <w:szCs w:val="19"/>
              </w:rPr>
            </w:pPr>
          </w:p>
          <w:p w14:paraId="66992C70" w14:textId="161FC887" w:rsidR="002351E3" w:rsidRPr="0036002B" w:rsidRDefault="004E4D24" w:rsidP="002231B2">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(3) </w:t>
            </w:r>
            <w:r w:rsidR="00461B27" w:rsidRPr="0036002B">
              <w:rPr>
                <w:rFonts w:ascii="Source Sans Pro" w:hAnsi="Source Sans Pro"/>
                <w:color w:val="000000" w:themeColor="text1"/>
                <w:sz w:val="19"/>
                <w:szCs w:val="19"/>
              </w:rPr>
              <w:t xml:space="preserve"> Filing of the foreign order of protection shall be without fee or cost.</w:t>
            </w:r>
          </w:p>
          <w:p w14:paraId="50485591" w14:textId="619A1BB0" w:rsidR="002231B2" w:rsidRPr="0036002B" w:rsidRDefault="002231B2" w:rsidP="002231B2">
            <w:pPr>
              <w:pStyle w:val="BodyText"/>
              <w:widowControl w:val="0"/>
              <w:rPr>
                <w:rFonts w:ascii="Source Sans Pro" w:hAnsi="Source Sans Pro"/>
                <w:color w:val="000000" w:themeColor="text1"/>
                <w:sz w:val="19"/>
                <w:szCs w:val="19"/>
              </w:rPr>
            </w:pPr>
          </w:p>
          <w:p w14:paraId="702516B6" w14:textId="77777777" w:rsidR="008B53C5" w:rsidRPr="0036002B" w:rsidRDefault="008B53C5" w:rsidP="002231B2">
            <w:pPr>
              <w:pStyle w:val="BodyText"/>
              <w:widowControl w:val="0"/>
              <w:rPr>
                <w:rFonts w:ascii="Source Sans Pro" w:hAnsi="Source Sans Pro"/>
                <w:color w:val="000000" w:themeColor="text1"/>
                <w:sz w:val="19"/>
                <w:szCs w:val="19"/>
              </w:rPr>
            </w:pPr>
          </w:p>
          <w:p w14:paraId="53098EB4" w14:textId="77777777" w:rsidR="002351E3" w:rsidRPr="0036002B" w:rsidRDefault="002351E3" w:rsidP="00B32220">
            <w:pPr>
              <w:pStyle w:val="BodyText"/>
              <w:widowControl w:val="0"/>
              <w:jc w:val="center"/>
              <w:rPr>
                <w:rFonts w:ascii="Source Sans Pro" w:hAnsi="Source Sans Pro"/>
                <w:color w:val="000000" w:themeColor="text1"/>
                <w:sz w:val="19"/>
                <w:szCs w:val="19"/>
              </w:rPr>
            </w:pPr>
          </w:p>
          <w:p w14:paraId="229383C8" w14:textId="1D4AA0DA" w:rsidR="00461B27" w:rsidRPr="0036002B" w:rsidRDefault="00FB4D13" w:rsidP="00B32220">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Mo. Rev. Stat. </w:t>
            </w:r>
            <w:r w:rsidR="00461B27" w:rsidRPr="0036002B">
              <w:rPr>
                <w:rFonts w:ascii="Source Sans Pro" w:hAnsi="Source Sans Pro"/>
                <w:b/>
                <w:bCs/>
                <w:color w:val="000000" w:themeColor="text1"/>
                <w:sz w:val="19"/>
                <w:szCs w:val="19"/>
              </w:rPr>
              <w:t xml:space="preserve">§ 488.610. </w:t>
            </w:r>
          </w:p>
          <w:p w14:paraId="76CC3106" w14:textId="77777777" w:rsidR="00FB4D13" w:rsidRPr="0036002B" w:rsidRDefault="00FB4D13" w:rsidP="00461B27">
            <w:pPr>
              <w:pStyle w:val="BodyText"/>
              <w:widowControl w:val="0"/>
              <w:rPr>
                <w:rFonts w:ascii="Source Sans Pro" w:hAnsi="Source Sans Pro"/>
                <w:color w:val="000000" w:themeColor="text1"/>
                <w:sz w:val="19"/>
                <w:szCs w:val="19"/>
              </w:rPr>
            </w:pPr>
          </w:p>
          <w:p w14:paraId="10335C03" w14:textId="77777777" w:rsidR="00461B27" w:rsidRPr="0036002B" w:rsidRDefault="00461B27" w:rsidP="00461B27">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Notwithstanding any other law to the contrary, no victim of the crime of domestic assault, as defined in sections 565.072 to 565.074, no victim of the crime of stalking, as defined in section 565.225, and no victim, as defined in section 595.010, shall be required to pay the costs associated with the filing of criminal charges against the offender, or the costs associated with the filing, issuance, registration or service of a warrant, protection order, petition for protection order or witness subpoena.</w:t>
            </w:r>
          </w:p>
        </w:tc>
      </w:tr>
    </w:tbl>
    <w:p w14:paraId="7D3739D0" w14:textId="4AB1CE7B" w:rsidR="007C7247" w:rsidRPr="0036002B" w:rsidRDefault="007C7247" w:rsidP="00FC216F">
      <w:pPr>
        <w:rPr>
          <w:rFonts w:ascii="Source Sans Pro" w:hAnsi="Source Sans Pro" w:cs="Times New Roman"/>
        </w:rPr>
      </w:pPr>
    </w:p>
    <w:tbl>
      <w:tblPr>
        <w:tblW w:w="1404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54"/>
        <w:gridCol w:w="11186"/>
      </w:tblGrid>
      <w:tr w:rsidR="007C7247" w:rsidRPr="0036002B" w14:paraId="70372604"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0AD50" w14:textId="3E40EA1E"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53" w:name="_Toc479082322"/>
            <w:bookmarkStart w:id="54" w:name="_Toc114146821"/>
            <w:r w:rsidRPr="0036002B">
              <w:rPr>
                <w:rFonts w:ascii="Source Sans Pro" w:hAnsi="Source Sans Pro" w:cs="Times New Roman"/>
                <w:b/>
                <w:color w:val="000000" w:themeColor="text1"/>
                <w:sz w:val="19"/>
                <w:szCs w:val="19"/>
              </w:rPr>
              <w:t>MONTANA</w:t>
            </w:r>
            <w:bookmarkEnd w:id="53"/>
            <w:bookmarkEnd w:id="54"/>
          </w:p>
          <w:p w14:paraId="5B624861" w14:textId="77777777" w:rsidR="00E25CCC" w:rsidRPr="0036002B" w:rsidRDefault="00E25CCC" w:rsidP="00E25CCC">
            <w:pPr>
              <w:rPr>
                <w:rFonts w:ascii="Source Sans Pro" w:hAnsi="Source Sans Pro"/>
              </w:rPr>
            </w:pPr>
          </w:p>
          <w:p w14:paraId="58797EBC" w14:textId="47FFDFFE" w:rsidR="00E25CCC" w:rsidRPr="0036002B" w:rsidRDefault="007C7247" w:rsidP="00E25CCC">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Mont. Code Ann.</w:t>
            </w:r>
          </w:p>
          <w:p w14:paraId="0DAAFD0F" w14:textId="77777777" w:rsidR="007C7247" w:rsidRPr="0036002B" w:rsidRDefault="007C7247" w:rsidP="00E25CCC">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40-15-204</w:t>
            </w:r>
          </w:p>
          <w:p w14:paraId="7E55B7D7" w14:textId="647F9604" w:rsidR="00E25CCC" w:rsidRPr="0036002B" w:rsidRDefault="00E25CCC" w:rsidP="00E25CCC">
            <w:pPr>
              <w:jc w:val="center"/>
              <w:rPr>
                <w:rFonts w:ascii="Source Sans Pro" w:hAnsi="Source Sans Pro" w:cs="Times New Roman"/>
                <w:sz w:val="19"/>
                <w:szCs w:val="19"/>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7A0CA8" w14:textId="77777777" w:rsidR="007C7247" w:rsidRPr="0036002B" w:rsidRDefault="007C7247" w:rsidP="00E25CCC">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Mont. Code Ann. §40-15-204(8)</w:t>
            </w:r>
          </w:p>
          <w:p w14:paraId="6C44589A" w14:textId="77777777" w:rsidR="007C7247" w:rsidRPr="0036002B" w:rsidRDefault="007C7247" w:rsidP="00D711E6">
            <w:pPr>
              <w:pStyle w:val="BodyText"/>
              <w:widowControl w:val="0"/>
              <w:jc w:val="center"/>
              <w:rPr>
                <w:rFonts w:ascii="Source Sans Pro" w:hAnsi="Source Sans Pro"/>
                <w:color w:val="000000" w:themeColor="text1"/>
                <w:sz w:val="19"/>
                <w:szCs w:val="19"/>
              </w:rPr>
            </w:pPr>
          </w:p>
          <w:p w14:paraId="15080867"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(8) There is no cost to file a petition for an order of protection or for service of an order of protection whether served inside or outside the jurisdiction of the court issuing the order.</w:t>
            </w:r>
          </w:p>
        </w:tc>
      </w:tr>
      <w:tr w:rsidR="007C7247" w:rsidRPr="0036002B" w14:paraId="31CCE45F"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A560D" w14:textId="153FD2AD"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55" w:name="_Toc479082323"/>
            <w:bookmarkStart w:id="56" w:name="_Toc114146822"/>
            <w:r w:rsidRPr="0036002B">
              <w:rPr>
                <w:rFonts w:ascii="Source Sans Pro" w:hAnsi="Source Sans Pro" w:cs="Times New Roman"/>
                <w:b/>
                <w:color w:val="000000" w:themeColor="text1"/>
                <w:sz w:val="19"/>
                <w:szCs w:val="19"/>
              </w:rPr>
              <w:t>NEBRASKA</w:t>
            </w:r>
            <w:bookmarkEnd w:id="55"/>
            <w:bookmarkEnd w:id="56"/>
          </w:p>
          <w:p w14:paraId="64BB097E" w14:textId="77777777" w:rsidR="00FD088E" w:rsidRPr="0036002B" w:rsidRDefault="00FD088E" w:rsidP="00FD088E">
            <w:pPr>
              <w:rPr>
                <w:rFonts w:ascii="Source Sans Pro" w:hAnsi="Source Sans Pro"/>
              </w:rPr>
            </w:pPr>
          </w:p>
          <w:p w14:paraId="15464DDF" w14:textId="77777777" w:rsidR="00D065AE" w:rsidRPr="0036002B" w:rsidRDefault="007C7247" w:rsidP="00D065AE">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Neb. Rev. Stat. Ann</w:t>
            </w:r>
          </w:p>
          <w:p w14:paraId="1D83E819" w14:textId="45263010" w:rsidR="007C7247" w:rsidRPr="0036002B" w:rsidRDefault="007C7247" w:rsidP="00D065AE">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28-311.09</w:t>
            </w:r>
          </w:p>
          <w:p w14:paraId="686BC379" w14:textId="77777777" w:rsidR="007C7247" w:rsidRPr="0036002B" w:rsidRDefault="007C7247" w:rsidP="00D711E6">
            <w:pPr>
              <w:rPr>
                <w:rFonts w:ascii="Source Sans Pro" w:hAnsi="Source Sans Pro" w:cs="Times New Roman"/>
                <w:sz w:val="19"/>
                <w:szCs w:val="19"/>
              </w:rPr>
            </w:pPr>
          </w:p>
          <w:p w14:paraId="0936E23C" w14:textId="77777777" w:rsidR="007C7247" w:rsidRPr="0036002B" w:rsidRDefault="007C7247" w:rsidP="00D711E6">
            <w:pPr>
              <w:rPr>
                <w:rFonts w:ascii="Source Sans Pro" w:hAnsi="Source Sans Pro" w:cs="Times New Roman"/>
                <w:sz w:val="19"/>
                <w:szCs w:val="19"/>
              </w:rPr>
            </w:pPr>
          </w:p>
          <w:p w14:paraId="1991D325" w14:textId="77777777" w:rsidR="007C7247" w:rsidRPr="0036002B" w:rsidRDefault="007C7247" w:rsidP="00D711E6">
            <w:pPr>
              <w:rPr>
                <w:rFonts w:ascii="Source Sans Pro" w:hAnsi="Source Sans Pro" w:cs="Times New Roman"/>
                <w:sz w:val="19"/>
                <w:szCs w:val="19"/>
              </w:rPr>
            </w:pPr>
          </w:p>
          <w:p w14:paraId="0A5DE087" w14:textId="77777777" w:rsidR="007C7247" w:rsidRPr="0036002B" w:rsidRDefault="007C7247" w:rsidP="00D711E6">
            <w:pPr>
              <w:rPr>
                <w:rFonts w:ascii="Source Sans Pro" w:hAnsi="Source Sans Pro" w:cs="Times New Roman"/>
                <w:sz w:val="19"/>
                <w:szCs w:val="19"/>
              </w:rPr>
            </w:pPr>
          </w:p>
          <w:p w14:paraId="131140F3" w14:textId="77777777" w:rsidR="007C7247" w:rsidRPr="0036002B" w:rsidRDefault="007C7247" w:rsidP="00D711E6">
            <w:pPr>
              <w:rPr>
                <w:rFonts w:ascii="Source Sans Pro" w:hAnsi="Source Sans Pro" w:cs="Times New Roman"/>
                <w:sz w:val="19"/>
                <w:szCs w:val="19"/>
              </w:rPr>
            </w:pPr>
          </w:p>
          <w:p w14:paraId="0A134515" w14:textId="204DF8CB" w:rsidR="00D065AE" w:rsidRPr="0036002B" w:rsidRDefault="007C7247" w:rsidP="00D065AE">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Neb. Rev. Stat. Ann</w:t>
            </w:r>
          </w:p>
          <w:p w14:paraId="17F55643" w14:textId="6A4E4621" w:rsidR="007C7247" w:rsidRPr="0036002B" w:rsidRDefault="007C7247" w:rsidP="00D065AE">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42-924.01</w:t>
            </w:r>
          </w:p>
          <w:p w14:paraId="39FB13B8" w14:textId="77777777" w:rsidR="007C7247" w:rsidRPr="0036002B" w:rsidRDefault="007C7247" w:rsidP="00D711E6">
            <w:pPr>
              <w:rPr>
                <w:rFonts w:ascii="Source Sans Pro" w:hAnsi="Source Sans Pro" w:cs="Times New Roman"/>
                <w:sz w:val="19"/>
                <w:szCs w:val="19"/>
              </w:rPr>
            </w:pPr>
          </w:p>
          <w:p w14:paraId="70304957" w14:textId="77777777" w:rsidR="007C7247" w:rsidRPr="0036002B" w:rsidRDefault="007C7247" w:rsidP="00D711E6">
            <w:pPr>
              <w:rPr>
                <w:rFonts w:ascii="Source Sans Pro" w:hAnsi="Source Sans Pro" w:cs="Times New Roman"/>
                <w:sz w:val="19"/>
                <w:szCs w:val="19"/>
              </w:rPr>
            </w:pPr>
          </w:p>
          <w:p w14:paraId="077A8419" w14:textId="77777777" w:rsidR="007C7247" w:rsidRPr="0036002B" w:rsidRDefault="007C7247" w:rsidP="00D711E6">
            <w:pPr>
              <w:rPr>
                <w:rFonts w:ascii="Source Sans Pro" w:hAnsi="Source Sans Pro" w:cs="Times New Roman"/>
                <w:sz w:val="19"/>
                <w:szCs w:val="19"/>
              </w:rPr>
            </w:pPr>
          </w:p>
          <w:p w14:paraId="022A5F5E" w14:textId="77777777" w:rsidR="007C7247" w:rsidRPr="0036002B" w:rsidRDefault="007C7247" w:rsidP="00D711E6">
            <w:pPr>
              <w:rPr>
                <w:rFonts w:ascii="Source Sans Pro" w:hAnsi="Source Sans Pro" w:cs="Times New Roman"/>
                <w:sz w:val="19"/>
                <w:szCs w:val="19"/>
              </w:rPr>
            </w:pPr>
          </w:p>
          <w:p w14:paraId="2E995A0A" w14:textId="77777777" w:rsidR="007C7247" w:rsidRPr="0036002B" w:rsidRDefault="007C7247" w:rsidP="00D711E6">
            <w:pPr>
              <w:rPr>
                <w:rFonts w:ascii="Source Sans Pro" w:hAnsi="Source Sans Pro" w:cs="Times New Roman"/>
                <w:sz w:val="19"/>
                <w:szCs w:val="19"/>
              </w:rPr>
            </w:pPr>
          </w:p>
          <w:p w14:paraId="005FF7EF" w14:textId="77777777" w:rsidR="007C7247" w:rsidRPr="0036002B" w:rsidRDefault="007C7247" w:rsidP="00D711E6">
            <w:pPr>
              <w:rPr>
                <w:rFonts w:ascii="Source Sans Pro" w:hAnsi="Source Sans Pro" w:cs="Times New Roman"/>
                <w:sz w:val="19"/>
                <w:szCs w:val="19"/>
              </w:rPr>
            </w:pPr>
          </w:p>
          <w:p w14:paraId="7CB74750" w14:textId="77777777" w:rsidR="007C7247" w:rsidRPr="0036002B" w:rsidRDefault="007C7247" w:rsidP="00D711E6">
            <w:pPr>
              <w:rPr>
                <w:rFonts w:ascii="Source Sans Pro" w:hAnsi="Source Sans Pro" w:cs="Times New Roman"/>
                <w:sz w:val="19"/>
                <w:szCs w:val="19"/>
              </w:rPr>
            </w:pPr>
          </w:p>
          <w:p w14:paraId="3581C557" w14:textId="6B53EB72" w:rsidR="00AE1E75" w:rsidRPr="0036002B" w:rsidRDefault="007C7247" w:rsidP="00AE1E75">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Neb. Rev. Stat. Ann</w:t>
            </w:r>
          </w:p>
          <w:p w14:paraId="13BD96EE" w14:textId="77777777" w:rsidR="007C7247" w:rsidRPr="0036002B" w:rsidRDefault="007C7247" w:rsidP="00AE1E75">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42-936</w:t>
            </w:r>
          </w:p>
          <w:p w14:paraId="1E37D0CF" w14:textId="4E7C5B0B" w:rsidR="00AE1E75" w:rsidRPr="0036002B" w:rsidRDefault="00AE1E75" w:rsidP="00D711E6">
            <w:pPr>
              <w:rPr>
                <w:rFonts w:ascii="Source Sans Pro" w:hAnsi="Source Sans Pro" w:cs="Times New Roman"/>
                <w:sz w:val="16"/>
                <w:szCs w:val="16"/>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26A17" w14:textId="3676118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R.R.S. Neb. § 28-311.09(5)</w:t>
            </w:r>
          </w:p>
          <w:p w14:paraId="1ABCECD8" w14:textId="77777777" w:rsidR="007C7247" w:rsidRPr="0036002B" w:rsidRDefault="007C7247" w:rsidP="00D711E6">
            <w:pPr>
              <w:pStyle w:val="BodyText"/>
              <w:widowControl w:val="0"/>
              <w:tabs>
                <w:tab w:val="left" w:pos="6735"/>
              </w:tabs>
              <w:rPr>
                <w:rFonts w:ascii="Source Sans Pro" w:hAnsi="Source Sans Pro"/>
                <w:color w:val="000000" w:themeColor="text1"/>
                <w:sz w:val="19"/>
                <w:szCs w:val="19"/>
              </w:rPr>
            </w:pPr>
            <w:r w:rsidRPr="0036002B">
              <w:rPr>
                <w:rFonts w:ascii="Source Sans Pro" w:hAnsi="Source Sans Pro"/>
                <w:color w:val="000000" w:themeColor="text1"/>
                <w:sz w:val="19"/>
                <w:szCs w:val="19"/>
              </w:rPr>
              <w:tab/>
            </w:r>
          </w:p>
          <w:p w14:paraId="5CD6D0F1"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Fees to cover costs associated with the filing of a petition for a harassment protection order or the issuance or service of a harassment protection order seeking only the relief provided by this section shall not be charged, except that a court may assess such fees and costs if the court finds, by clear and convincing evidence, that the statements contained in the petition were false and that the harassment protection order was sought in bad faith.</w:t>
            </w:r>
          </w:p>
          <w:p w14:paraId="381A896A"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A court may also assess costs associated with the filing of a petition for a harassment protection order or the issuance or service of a harassment protection order seeking only the relief provided by this section against the respondent.</w:t>
            </w:r>
          </w:p>
          <w:p w14:paraId="6D167581" w14:textId="77777777" w:rsidR="007C7247" w:rsidRPr="0036002B" w:rsidRDefault="007C7247" w:rsidP="00D711E6">
            <w:pPr>
              <w:pStyle w:val="BodyText"/>
              <w:widowControl w:val="0"/>
              <w:rPr>
                <w:rFonts w:ascii="Source Sans Pro" w:hAnsi="Source Sans Pro"/>
                <w:color w:val="000000" w:themeColor="text1"/>
                <w:sz w:val="19"/>
                <w:szCs w:val="19"/>
              </w:rPr>
            </w:pPr>
          </w:p>
          <w:p w14:paraId="11A6D971"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R.R.S. Neb § 42-924.01</w:t>
            </w:r>
          </w:p>
          <w:p w14:paraId="48F07607" w14:textId="77777777" w:rsidR="007C7247" w:rsidRPr="0036002B" w:rsidRDefault="007C7247" w:rsidP="00D711E6">
            <w:pPr>
              <w:pStyle w:val="BodyText"/>
              <w:widowControl w:val="0"/>
              <w:rPr>
                <w:rFonts w:ascii="Source Sans Pro" w:hAnsi="Source Sans Pro"/>
                <w:color w:val="000000" w:themeColor="text1"/>
                <w:sz w:val="19"/>
                <w:szCs w:val="19"/>
              </w:rPr>
            </w:pPr>
          </w:p>
          <w:p w14:paraId="4BECCA4D"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Fees to cover costs associated with the filing of a petition for a protection order or the issuance or service of a protection order seeking only the relief provided by the Protection from Domestic Abuse Act shall not be charged, except that a court may assess such fees and </w:t>
            </w:r>
            <w:r w:rsidRPr="0036002B">
              <w:rPr>
                <w:rFonts w:ascii="Source Sans Pro" w:hAnsi="Source Sans Pro"/>
                <w:color w:val="000000" w:themeColor="text1"/>
                <w:sz w:val="19"/>
                <w:szCs w:val="19"/>
              </w:rPr>
              <w:lastRenderedPageBreak/>
              <w:t>costs if the court finds, by clear and convincing evidence, that the statements contained in the petition were false and that the protection order was sought in bad faith.</w:t>
            </w:r>
          </w:p>
          <w:p w14:paraId="5619CB0E" w14:textId="77777777" w:rsidR="007C7247" w:rsidRPr="0036002B" w:rsidRDefault="007C7247" w:rsidP="00D711E6">
            <w:pPr>
              <w:pStyle w:val="BodyText"/>
              <w:widowControl w:val="0"/>
              <w:rPr>
                <w:rFonts w:ascii="Source Sans Pro" w:hAnsi="Source Sans Pro"/>
                <w:color w:val="000000" w:themeColor="text1"/>
                <w:sz w:val="19"/>
                <w:szCs w:val="19"/>
              </w:rPr>
            </w:pPr>
          </w:p>
          <w:p w14:paraId="368FC52F"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At the final hearing, a court may assess costs associated with the filing of a petition for a protection order or the issuance or service of a protection order seeking only the relief provided by the Protection from Domestic Abuse Act against the respondent.</w:t>
            </w:r>
          </w:p>
          <w:p w14:paraId="448C6188" w14:textId="77777777" w:rsidR="007C7247" w:rsidRPr="0036002B" w:rsidRDefault="007C7247" w:rsidP="00D711E6">
            <w:pPr>
              <w:pStyle w:val="BodyText"/>
              <w:widowControl w:val="0"/>
              <w:rPr>
                <w:rFonts w:ascii="Source Sans Pro" w:hAnsi="Source Sans Pro"/>
                <w:color w:val="000000" w:themeColor="text1"/>
                <w:sz w:val="19"/>
                <w:szCs w:val="19"/>
              </w:rPr>
            </w:pPr>
          </w:p>
          <w:p w14:paraId="588686DB"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R.R.S. Neb. § 42-936 (f) </w:t>
            </w:r>
          </w:p>
          <w:p w14:paraId="3BF06157" w14:textId="77777777" w:rsidR="007C7247" w:rsidRPr="0036002B" w:rsidRDefault="007C7247" w:rsidP="00D711E6">
            <w:pPr>
              <w:pStyle w:val="BodyText"/>
              <w:widowControl w:val="0"/>
              <w:rPr>
                <w:rFonts w:ascii="Source Sans Pro" w:hAnsi="Source Sans Pro"/>
                <w:color w:val="000000" w:themeColor="text1"/>
                <w:sz w:val="19"/>
                <w:szCs w:val="19"/>
              </w:rPr>
            </w:pPr>
          </w:p>
          <w:p w14:paraId="0FD32205"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 A fee shall not be charged for the registration of a foreign protection order.</w:t>
            </w:r>
          </w:p>
        </w:tc>
      </w:tr>
      <w:tr w:rsidR="007C7247" w:rsidRPr="0036002B" w14:paraId="74DCB608"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61E017" w14:textId="37F51561"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57" w:name="_Toc479082324"/>
            <w:bookmarkStart w:id="58" w:name="_Toc114146823"/>
            <w:r w:rsidRPr="0036002B">
              <w:rPr>
                <w:rFonts w:ascii="Source Sans Pro" w:hAnsi="Source Sans Pro" w:cs="Times New Roman"/>
                <w:b/>
                <w:color w:val="000000" w:themeColor="text1"/>
                <w:sz w:val="19"/>
                <w:szCs w:val="19"/>
              </w:rPr>
              <w:lastRenderedPageBreak/>
              <w:t>NEVADA</w:t>
            </w:r>
            <w:bookmarkEnd w:id="57"/>
            <w:bookmarkEnd w:id="58"/>
          </w:p>
          <w:p w14:paraId="71DE8215" w14:textId="77777777" w:rsidR="007C7247" w:rsidRPr="0036002B" w:rsidRDefault="007C7247" w:rsidP="00D711E6">
            <w:pPr>
              <w:rPr>
                <w:rFonts w:ascii="Source Sans Pro" w:hAnsi="Source Sans Pro"/>
              </w:rPr>
            </w:pPr>
          </w:p>
          <w:p w14:paraId="00315485" w14:textId="4E1D5806" w:rsidR="007C7247" w:rsidRPr="0036002B" w:rsidRDefault="007C7247" w:rsidP="00D711E6">
            <w:pPr>
              <w:pStyle w:val="BodyText"/>
              <w:widowControl w:val="0"/>
              <w:jc w:val="center"/>
              <w:rPr>
                <w:rFonts w:ascii="Source Sans Pro" w:hAnsi="Source Sans Pro"/>
                <w:color w:val="000000" w:themeColor="text1"/>
                <w:sz w:val="19"/>
                <w:szCs w:val="19"/>
              </w:rPr>
            </w:pPr>
            <w:r w:rsidRPr="0036002B">
              <w:rPr>
                <w:rFonts w:ascii="Source Sans Pro" w:hAnsi="Source Sans Pro"/>
                <w:sz w:val="19"/>
                <w:szCs w:val="19"/>
              </w:rPr>
              <w:t>Nev. Rev. Stat. § 33.030</w:t>
            </w:r>
          </w:p>
          <w:p w14:paraId="7F843393" w14:textId="77777777" w:rsidR="007C7247" w:rsidRPr="0036002B" w:rsidRDefault="007C7247" w:rsidP="00D711E6">
            <w:pPr>
              <w:rPr>
                <w:rFonts w:ascii="Source Sans Pro" w:hAnsi="Source Sans Pro"/>
              </w:rPr>
            </w:pPr>
          </w:p>
          <w:p w14:paraId="0DBB96A0" w14:textId="77777777" w:rsidR="007C7247" w:rsidRPr="0036002B" w:rsidRDefault="007C7247" w:rsidP="00D711E6">
            <w:pPr>
              <w:rPr>
                <w:rFonts w:ascii="Source Sans Pro" w:hAnsi="Source Sans Pro"/>
              </w:rPr>
            </w:pPr>
          </w:p>
          <w:p w14:paraId="708E4287" w14:textId="77777777" w:rsidR="007C7247" w:rsidRPr="0036002B" w:rsidRDefault="007C7247" w:rsidP="00D711E6">
            <w:pPr>
              <w:rPr>
                <w:rFonts w:ascii="Source Sans Pro" w:hAnsi="Source Sans Pro"/>
              </w:rPr>
            </w:pPr>
          </w:p>
          <w:p w14:paraId="764EA7A2" w14:textId="4281DD4D" w:rsidR="0058490F" w:rsidRPr="0036002B" w:rsidRDefault="007C7247" w:rsidP="0058490F">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Nev. Rev. Stat. Ann.</w:t>
            </w:r>
          </w:p>
          <w:p w14:paraId="1C9B1D0C" w14:textId="0B1398BC" w:rsidR="007C7247" w:rsidRPr="0036002B" w:rsidRDefault="007C7247" w:rsidP="0058490F">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33.050</w:t>
            </w:r>
          </w:p>
          <w:p w14:paraId="05B60D56" w14:textId="77777777" w:rsidR="007C7247" w:rsidRPr="0036002B" w:rsidRDefault="007C7247" w:rsidP="00D711E6">
            <w:pPr>
              <w:rPr>
                <w:rFonts w:ascii="Source Sans Pro" w:hAnsi="Source Sans Pro" w:cs="Times New Roman"/>
                <w:sz w:val="19"/>
                <w:szCs w:val="19"/>
              </w:rPr>
            </w:pPr>
          </w:p>
          <w:p w14:paraId="342A43A8" w14:textId="77777777" w:rsidR="007C7247" w:rsidRPr="0036002B" w:rsidRDefault="007C7247" w:rsidP="00D711E6">
            <w:pPr>
              <w:rPr>
                <w:rFonts w:ascii="Source Sans Pro" w:hAnsi="Source Sans Pro" w:cs="Times New Roman"/>
                <w:sz w:val="19"/>
                <w:szCs w:val="19"/>
              </w:rPr>
            </w:pPr>
          </w:p>
          <w:p w14:paraId="54724C56" w14:textId="77777777" w:rsidR="007C7247" w:rsidRPr="0036002B" w:rsidRDefault="007C7247" w:rsidP="00D711E6">
            <w:pPr>
              <w:rPr>
                <w:rFonts w:ascii="Source Sans Pro" w:hAnsi="Source Sans Pro" w:cs="Times New Roman"/>
                <w:sz w:val="19"/>
                <w:szCs w:val="19"/>
              </w:rPr>
            </w:pPr>
          </w:p>
          <w:p w14:paraId="3FE763F2" w14:textId="77777777" w:rsidR="007C7247" w:rsidRPr="0036002B" w:rsidRDefault="007C7247" w:rsidP="00D711E6">
            <w:pPr>
              <w:rPr>
                <w:rFonts w:ascii="Source Sans Pro" w:hAnsi="Source Sans Pro" w:cs="Times New Roman"/>
                <w:sz w:val="19"/>
                <w:szCs w:val="19"/>
              </w:rPr>
            </w:pPr>
          </w:p>
          <w:p w14:paraId="2AF2198D" w14:textId="77777777" w:rsidR="007C7247" w:rsidRPr="0036002B" w:rsidRDefault="007C7247" w:rsidP="00D711E6">
            <w:pPr>
              <w:rPr>
                <w:rFonts w:ascii="Source Sans Pro" w:hAnsi="Source Sans Pro" w:cs="Times New Roman"/>
                <w:sz w:val="19"/>
                <w:szCs w:val="19"/>
              </w:rPr>
            </w:pPr>
          </w:p>
          <w:p w14:paraId="24CAF983" w14:textId="77777777" w:rsidR="007C7247" w:rsidRPr="0036002B" w:rsidRDefault="007C7247" w:rsidP="00D711E6">
            <w:pPr>
              <w:rPr>
                <w:rFonts w:ascii="Source Sans Pro" w:hAnsi="Source Sans Pro" w:cs="Times New Roman"/>
                <w:sz w:val="19"/>
                <w:szCs w:val="19"/>
              </w:rPr>
            </w:pPr>
          </w:p>
          <w:p w14:paraId="19D2CE6A" w14:textId="77777777" w:rsidR="007C7247" w:rsidRPr="0036002B" w:rsidRDefault="007C7247" w:rsidP="00D711E6">
            <w:pPr>
              <w:rPr>
                <w:rFonts w:ascii="Source Sans Pro" w:hAnsi="Source Sans Pro" w:cs="Times New Roman"/>
                <w:sz w:val="19"/>
                <w:szCs w:val="19"/>
              </w:rPr>
            </w:pPr>
          </w:p>
          <w:p w14:paraId="47457859" w14:textId="77777777" w:rsidR="007C7247" w:rsidRPr="0036002B" w:rsidRDefault="007C7247" w:rsidP="00D711E6">
            <w:pPr>
              <w:rPr>
                <w:rFonts w:ascii="Source Sans Pro" w:hAnsi="Source Sans Pro" w:cs="Times New Roman"/>
                <w:sz w:val="19"/>
                <w:szCs w:val="19"/>
              </w:rPr>
            </w:pPr>
          </w:p>
          <w:p w14:paraId="4F26BEE1" w14:textId="77777777" w:rsidR="007C7247" w:rsidRPr="0036002B" w:rsidRDefault="007C7247" w:rsidP="00D711E6">
            <w:pPr>
              <w:rPr>
                <w:rFonts w:ascii="Source Sans Pro" w:hAnsi="Source Sans Pro" w:cs="Times New Roman"/>
                <w:sz w:val="19"/>
                <w:szCs w:val="19"/>
              </w:rPr>
            </w:pPr>
          </w:p>
          <w:p w14:paraId="1C75A1B2" w14:textId="77777777" w:rsidR="007C7247" w:rsidRPr="0036002B" w:rsidRDefault="007C7247" w:rsidP="00D711E6">
            <w:pPr>
              <w:rPr>
                <w:rFonts w:ascii="Source Sans Pro" w:hAnsi="Source Sans Pro" w:cs="Times New Roman"/>
                <w:sz w:val="19"/>
                <w:szCs w:val="19"/>
              </w:rPr>
            </w:pPr>
          </w:p>
          <w:p w14:paraId="67C8E8FA" w14:textId="77777777" w:rsidR="007C7247" w:rsidRPr="0036002B" w:rsidRDefault="007C7247" w:rsidP="00D711E6">
            <w:pPr>
              <w:rPr>
                <w:rFonts w:ascii="Source Sans Pro" w:hAnsi="Source Sans Pro" w:cs="Times New Roman"/>
                <w:sz w:val="19"/>
                <w:szCs w:val="19"/>
              </w:rPr>
            </w:pPr>
          </w:p>
          <w:p w14:paraId="219EAB52" w14:textId="32232F30" w:rsidR="007C7247" w:rsidRPr="0036002B" w:rsidRDefault="007C7247" w:rsidP="00D711E6">
            <w:pPr>
              <w:rPr>
                <w:rFonts w:ascii="Source Sans Pro" w:hAnsi="Source Sans Pro" w:cs="Times New Roman"/>
                <w:sz w:val="19"/>
                <w:szCs w:val="19"/>
              </w:rPr>
            </w:pPr>
          </w:p>
          <w:p w14:paraId="0AD60B79" w14:textId="5082DBED" w:rsidR="0058490F" w:rsidRPr="0036002B" w:rsidRDefault="0058490F" w:rsidP="00D711E6">
            <w:pPr>
              <w:rPr>
                <w:rFonts w:ascii="Source Sans Pro" w:hAnsi="Source Sans Pro" w:cs="Times New Roman"/>
                <w:sz w:val="19"/>
                <w:szCs w:val="19"/>
              </w:rPr>
            </w:pPr>
          </w:p>
          <w:p w14:paraId="473BEB10" w14:textId="60B5A817" w:rsidR="0058490F" w:rsidRPr="0036002B" w:rsidRDefault="0058490F" w:rsidP="00D711E6">
            <w:pPr>
              <w:rPr>
                <w:rFonts w:ascii="Source Sans Pro" w:hAnsi="Source Sans Pro" w:cs="Times New Roman"/>
                <w:sz w:val="19"/>
                <w:szCs w:val="19"/>
              </w:rPr>
            </w:pPr>
          </w:p>
          <w:p w14:paraId="33FE6E0C" w14:textId="42D08738" w:rsidR="0058490F" w:rsidRPr="0036002B" w:rsidRDefault="0058490F" w:rsidP="00D711E6">
            <w:pPr>
              <w:rPr>
                <w:rFonts w:ascii="Source Sans Pro" w:hAnsi="Source Sans Pro" w:cs="Times New Roman"/>
                <w:sz w:val="19"/>
                <w:szCs w:val="19"/>
              </w:rPr>
            </w:pPr>
          </w:p>
          <w:p w14:paraId="54E04669" w14:textId="3AFA0688" w:rsidR="0058490F" w:rsidRPr="0036002B" w:rsidRDefault="0058490F" w:rsidP="00D711E6">
            <w:pPr>
              <w:rPr>
                <w:rFonts w:ascii="Source Sans Pro" w:hAnsi="Source Sans Pro" w:cs="Times New Roman"/>
                <w:sz w:val="19"/>
                <w:szCs w:val="19"/>
              </w:rPr>
            </w:pPr>
          </w:p>
          <w:p w14:paraId="24D967D3" w14:textId="4370CA04" w:rsidR="0058490F" w:rsidRPr="0036002B" w:rsidRDefault="0058490F" w:rsidP="00D711E6">
            <w:pPr>
              <w:rPr>
                <w:rFonts w:ascii="Source Sans Pro" w:hAnsi="Source Sans Pro" w:cs="Times New Roman"/>
                <w:sz w:val="19"/>
                <w:szCs w:val="19"/>
              </w:rPr>
            </w:pPr>
          </w:p>
          <w:p w14:paraId="5902D66A" w14:textId="5CE88DFA" w:rsidR="0058490F" w:rsidRPr="0036002B" w:rsidRDefault="0058490F" w:rsidP="00D711E6">
            <w:pPr>
              <w:rPr>
                <w:rFonts w:ascii="Source Sans Pro" w:hAnsi="Source Sans Pro" w:cs="Times New Roman"/>
                <w:sz w:val="19"/>
                <w:szCs w:val="19"/>
              </w:rPr>
            </w:pPr>
          </w:p>
          <w:p w14:paraId="609B981E" w14:textId="77777777" w:rsidR="0058490F" w:rsidRPr="0036002B" w:rsidRDefault="0058490F" w:rsidP="00D711E6">
            <w:pPr>
              <w:rPr>
                <w:rFonts w:ascii="Source Sans Pro" w:hAnsi="Source Sans Pro" w:cs="Times New Roman"/>
                <w:sz w:val="19"/>
                <w:szCs w:val="19"/>
              </w:rPr>
            </w:pPr>
          </w:p>
          <w:p w14:paraId="278A9D9F" w14:textId="0BCDA6A5" w:rsidR="0058490F" w:rsidRPr="0036002B" w:rsidRDefault="007C7247" w:rsidP="0058490F">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Nev. Rev. Stat. Ann.</w:t>
            </w:r>
          </w:p>
          <w:p w14:paraId="5F1F1CDD" w14:textId="6B7EBF29" w:rsidR="007C7247" w:rsidRPr="0036002B" w:rsidRDefault="007C7247" w:rsidP="0058490F">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33.090</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32D57" w14:textId="13BFC47B"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Nev. Rev. Stat. § 33.030</w:t>
            </w:r>
            <w:r w:rsidR="00FD088E" w:rsidRPr="0036002B">
              <w:rPr>
                <w:rFonts w:ascii="Source Sans Pro" w:hAnsi="Source Sans Pro"/>
                <w:b/>
                <w:bCs/>
                <w:color w:val="000000" w:themeColor="text1"/>
                <w:sz w:val="19"/>
                <w:szCs w:val="19"/>
              </w:rPr>
              <w:t xml:space="preserve"> (2)(c)(4)</w:t>
            </w:r>
          </w:p>
          <w:p w14:paraId="3D02DE9E" w14:textId="77777777" w:rsidR="0058490F" w:rsidRPr="0036002B" w:rsidRDefault="0058490F" w:rsidP="00D711E6">
            <w:pPr>
              <w:pStyle w:val="BodyText"/>
              <w:widowControl w:val="0"/>
              <w:jc w:val="center"/>
              <w:rPr>
                <w:rFonts w:ascii="Source Sans Pro" w:hAnsi="Source Sans Pro"/>
                <w:color w:val="000000" w:themeColor="text1"/>
                <w:sz w:val="19"/>
                <w:szCs w:val="19"/>
              </w:rPr>
            </w:pPr>
          </w:p>
          <w:p w14:paraId="5EB7F5D5" w14:textId="77777777" w:rsidR="009504F7" w:rsidRPr="0036002B" w:rsidRDefault="0058490F" w:rsidP="0058490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The court by an extended order may grant any relief enumerated in subsection 1 and:</w:t>
            </w:r>
          </w:p>
          <w:p w14:paraId="2DD67F22" w14:textId="77777777" w:rsidR="009504F7" w:rsidRPr="0036002B" w:rsidRDefault="009504F7" w:rsidP="0058490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(c) </w:t>
            </w:r>
            <w:r w:rsidR="0058490F" w:rsidRPr="0036002B">
              <w:rPr>
                <w:rFonts w:ascii="Source Sans Pro" w:hAnsi="Source Sans Pro"/>
                <w:color w:val="000000" w:themeColor="text1"/>
                <w:sz w:val="19"/>
                <w:szCs w:val="19"/>
              </w:rPr>
              <w:t xml:space="preserve">Order the adverse party to: </w:t>
            </w:r>
          </w:p>
          <w:p w14:paraId="5A0F4163" w14:textId="0B2AA1B6" w:rsidR="007C7247" w:rsidRPr="0036002B" w:rsidRDefault="009504F7" w:rsidP="0058490F">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(4) </w:t>
            </w:r>
            <w:r w:rsidR="007C7247" w:rsidRPr="0036002B">
              <w:rPr>
                <w:rFonts w:ascii="Source Sans Pro" w:hAnsi="Source Sans Pro"/>
                <w:color w:val="000000" w:themeColor="text1"/>
                <w:sz w:val="19"/>
                <w:szCs w:val="19"/>
              </w:rPr>
              <w:t>Pay all costs and fee incurred by the applicant in bringing the action</w:t>
            </w:r>
            <w:r w:rsidR="003264F9" w:rsidRPr="0036002B">
              <w:rPr>
                <w:rFonts w:ascii="Source Sans Pro" w:hAnsi="Source Sans Pro"/>
                <w:color w:val="000000" w:themeColor="text1"/>
                <w:sz w:val="19"/>
                <w:szCs w:val="19"/>
              </w:rPr>
              <w:t>; and</w:t>
            </w:r>
          </w:p>
          <w:p w14:paraId="164C6A8E" w14:textId="77777777" w:rsidR="007C7247" w:rsidRPr="0036002B" w:rsidRDefault="007C7247" w:rsidP="00D711E6">
            <w:pPr>
              <w:pStyle w:val="BodyText"/>
              <w:widowControl w:val="0"/>
              <w:rPr>
                <w:rFonts w:ascii="Source Sans Pro" w:hAnsi="Source Sans Pro"/>
                <w:color w:val="000000" w:themeColor="text1"/>
                <w:sz w:val="19"/>
                <w:szCs w:val="19"/>
              </w:rPr>
            </w:pPr>
          </w:p>
          <w:p w14:paraId="0CA0792B"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Nev. Rev. Stat. § 33.050</w:t>
            </w:r>
          </w:p>
          <w:p w14:paraId="03552737" w14:textId="77777777" w:rsidR="007C7247" w:rsidRPr="0036002B" w:rsidRDefault="007C7247" w:rsidP="00D711E6">
            <w:pPr>
              <w:pStyle w:val="BodyText"/>
              <w:widowControl w:val="0"/>
              <w:rPr>
                <w:rFonts w:ascii="Source Sans Pro" w:hAnsi="Source Sans Pro"/>
                <w:color w:val="000000" w:themeColor="text1"/>
                <w:sz w:val="19"/>
                <w:szCs w:val="19"/>
              </w:rPr>
            </w:pPr>
          </w:p>
          <w:p w14:paraId="74CE0C1E"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1. The payment of all costs and official fees must be deferred for any applicant for a temporary or extended order. After any hearing and no later than final disposition of the application or order, the court shall assess the costs and fees against the adverse party, except that the court may reduce them or waive them, as justice may require.</w:t>
            </w:r>
          </w:p>
          <w:p w14:paraId="1FB3E260" w14:textId="77777777" w:rsidR="007C7247" w:rsidRPr="0036002B" w:rsidRDefault="007C7247" w:rsidP="00D711E6">
            <w:pPr>
              <w:pStyle w:val="BodyText"/>
              <w:widowControl w:val="0"/>
              <w:rPr>
                <w:rFonts w:ascii="Source Sans Pro" w:hAnsi="Source Sans Pro"/>
                <w:color w:val="000000" w:themeColor="text1"/>
                <w:sz w:val="19"/>
                <w:szCs w:val="19"/>
              </w:rPr>
            </w:pPr>
          </w:p>
          <w:p w14:paraId="530030A6"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The clerk of the court shall provide each party, free of cost, with information about the:</w:t>
            </w:r>
          </w:p>
          <w:p w14:paraId="49573DD9"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Availability of temporary and extended orders;</w:t>
            </w:r>
          </w:p>
          <w:p w14:paraId="32EC9D1A"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Procedure for filing an application for an order; and</w:t>
            </w:r>
          </w:p>
          <w:p w14:paraId="3A53BE2B"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 Right to proceed without legal counsel.</w:t>
            </w:r>
          </w:p>
          <w:p w14:paraId="39B35BA7" w14:textId="77777777" w:rsidR="007C7247" w:rsidRPr="0036002B" w:rsidRDefault="007C7247" w:rsidP="00D711E6">
            <w:pPr>
              <w:pStyle w:val="BodyText"/>
              <w:widowControl w:val="0"/>
              <w:rPr>
                <w:rFonts w:ascii="Source Sans Pro" w:hAnsi="Source Sans Pro"/>
                <w:color w:val="000000" w:themeColor="text1"/>
                <w:sz w:val="19"/>
                <w:szCs w:val="19"/>
              </w:rPr>
            </w:pPr>
          </w:p>
          <w:p w14:paraId="30CFDBF4"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 The clerk of the court or other person designated by the court shall assist any party in completing and filing the application, affidavit and any other paper or pleading necessary to initiate or respond to an application for a temporary or extended order. This assistance does not constitute the practice of law, but the clerk shall not render any advice or service that requires the professional judgment of an attorney.</w:t>
            </w:r>
          </w:p>
          <w:p w14:paraId="3135E1A7" w14:textId="77777777" w:rsidR="007C7247" w:rsidRPr="0036002B" w:rsidRDefault="007C7247" w:rsidP="00D711E6">
            <w:pPr>
              <w:pStyle w:val="BodyText"/>
              <w:widowControl w:val="0"/>
              <w:rPr>
                <w:rFonts w:ascii="Source Sans Pro" w:hAnsi="Source Sans Pro"/>
                <w:color w:val="000000" w:themeColor="text1"/>
                <w:sz w:val="19"/>
                <w:szCs w:val="19"/>
              </w:rPr>
            </w:pPr>
          </w:p>
          <w:p w14:paraId="7B1E9E7A"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4. The clerk of the court shall not charge an applicant for a temporary or extended order for providing the applicant with a certified copy of the temporary or extended order.</w:t>
            </w:r>
          </w:p>
          <w:p w14:paraId="60B2B437" w14:textId="77777777" w:rsidR="007C7247" w:rsidRPr="0036002B" w:rsidRDefault="007C7247" w:rsidP="00D711E6">
            <w:pPr>
              <w:pStyle w:val="BodyText"/>
              <w:widowControl w:val="0"/>
              <w:rPr>
                <w:rFonts w:ascii="Source Sans Pro" w:hAnsi="Source Sans Pro"/>
                <w:color w:val="000000" w:themeColor="text1"/>
                <w:sz w:val="19"/>
                <w:szCs w:val="19"/>
              </w:rPr>
            </w:pPr>
          </w:p>
          <w:p w14:paraId="42B89299" w14:textId="2DD9C3B0"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Nev. Rev. Stat. § 33.090 (3), (4)</w:t>
            </w:r>
          </w:p>
          <w:p w14:paraId="29C23C77" w14:textId="77777777" w:rsidR="0058490F" w:rsidRPr="0036002B" w:rsidRDefault="0058490F" w:rsidP="00D711E6">
            <w:pPr>
              <w:pStyle w:val="BodyText"/>
              <w:widowControl w:val="0"/>
              <w:jc w:val="center"/>
              <w:rPr>
                <w:rFonts w:ascii="Source Sans Pro" w:hAnsi="Source Sans Pro"/>
                <w:color w:val="000000" w:themeColor="text1"/>
                <w:sz w:val="19"/>
                <w:szCs w:val="19"/>
              </w:rPr>
            </w:pPr>
          </w:p>
          <w:p w14:paraId="5B638D84" w14:textId="57E6C13F"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3.  The clerk of the court shall not: </w:t>
            </w:r>
          </w:p>
          <w:p w14:paraId="1538F458"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Charge a fee for registering an order or for providing a certified copy of an order pursuant to this section.</w:t>
            </w:r>
          </w:p>
          <w:p w14:paraId="4502A351"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(b)  Notify the party against whom the order has been made that an order for protection against domestic violence </w:t>
            </w:r>
          </w:p>
          <w:p w14:paraId="2D737183" w14:textId="3A0864C5" w:rsidR="653EFC75"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issued by the court of another state, territory or Indian tribe has been registered in this state.</w:t>
            </w:r>
          </w:p>
          <w:p w14:paraId="5CE5AF61" w14:textId="481185C4" w:rsidR="653EFC75" w:rsidRPr="0036002B" w:rsidRDefault="653EFC75"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4. A person who registers an order pursuant to this section must not be charged to have the order served in this State.</w:t>
            </w:r>
          </w:p>
          <w:p w14:paraId="692FEEB5" w14:textId="77777777" w:rsidR="007C7247" w:rsidRPr="0036002B" w:rsidRDefault="007C7247" w:rsidP="00D711E6">
            <w:pPr>
              <w:pStyle w:val="BodyText"/>
              <w:widowControl w:val="0"/>
              <w:rPr>
                <w:rFonts w:ascii="Source Sans Pro" w:hAnsi="Source Sans Pro"/>
                <w:color w:val="000000" w:themeColor="text1"/>
                <w:sz w:val="19"/>
                <w:szCs w:val="19"/>
              </w:rPr>
            </w:pPr>
          </w:p>
          <w:p w14:paraId="6EE57C41" w14:textId="77777777" w:rsidR="007C7247" w:rsidRPr="0036002B" w:rsidRDefault="007C7247" w:rsidP="00D711E6">
            <w:pPr>
              <w:pStyle w:val="BodyText"/>
              <w:widowControl w:val="0"/>
              <w:rPr>
                <w:rFonts w:ascii="Source Sans Pro" w:hAnsi="Source Sans Pro"/>
                <w:color w:val="000000" w:themeColor="text1"/>
                <w:sz w:val="19"/>
                <w:szCs w:val="19"/>
              </w:rPr>
            </w:pPr>
          </w:p>
        </w:tc>
      </w:tr>
      <w:tr w:rsidR="007C7247" w:rsidRPr="0036002B" w14:paraId="56C6BA1D"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04AD0" w14:textId="5F0491FB"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59" w:name="_Toc479082325"/>
            <w:bookmarkStart w:id="60" w:name="_Toc114146824"/>
            <w:r w:rsidRPr="0036002B">
              <w:rPr>
                <w:rFonts w:ascii="Source Sans Pro" w:hAnsi="Source Sans Pro" w:cs="Times New Roman"/>
                <w:b/>
                <w:color w:val="000000" w:themeColor="text1"/>
                <w:sz w:val="19"/>
                <w:szCs w:val="19"/>
              </w:rPr>
              <w:lastRenderedPageBreak/>
              <w:t>NEW HAMPSHIRE</w:t>
            </w:r>
            <w:bookmarkEnd w:id="59"/>
            <w:bookmarkEnd w:id="60"/>
          </w:p>
          <w:p w14:paraId="14DD8AA3" w14:textId="77777777" w:rsidR="00FD088E" w:rsidRPr="0036002B" w:rsidRDefault="00FD088E" w:rsidP="00FD088E">
            <w:pPr>
              <w:rPr>
                <w:rFonts w:ascii="Source Sans Pro" w:hAnsi="Source Sans Pro"/>
              </w:rPr>
            </w:pPr>
          </w:p>
          <w:p w14:paraId="2D60E32A" w14:textId="77777777" w:rsidR="00FD088E" w:rsidRPr="0036002B" w:rsidRDefault="007C7247" w:rsidP="00FD088E">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N.H. Rev. Stat. Ann. </w:t>
            </w:r>
          </w:p>
          <w:p w14:paraId="0782FBC9" w14:textId="267D3B83" w:rsidR="007C7247" w:rsidRPr="0036002B" w:rsidRDefault="007C7247" w:rsidP="00FD088E">
            <w:pPr>
              <w:jc w:val="center"/>
              <w:rPr>
                <w:rFonts w:ascii="Source Sans Pro" w:hAnsi="Source Sans Pro" w:cs="Times New Roman"/>
                <w:color w:val="004B91"/>
                <w:sz w:val="19"/>
                <w:szCs w:val="19"/>
              </w:rPr>
            </w:pPr>
            <w:r w:rsidRPr="0036002B">
              <w:rPr>
                <w:rFonts w:ascii="Source Sans Pro" w:hAnsi="Source Sans Pro" w:cs="Times New Roman"/>
                <w:sz w:val="19"/>
                <w:szCs w:val="19"/>
                <w:bdr w:val="none" w:sz="0" w:space="0" w:color="auto" w:frame="1"/>
                <w:shd w:val="clear" w:color="auto" w:fill="FFFFFF"/>
              </w:rPr>
              <w:t>§ 173-B:3</w:t>
            </w:r>
          </w:p>
          <w:p w14:paraId="470208EA" w14:textId="77777777" w:rsidR="007C7247" w:rsidRPr="0036002B" w:rsidRDefault="007C7247" w:rsidP="00D711E6">
            <w:pPr>
              <w:rPr>
                <w:rFonts w:ascii="Source Sans Pro" w:hAnsi="Source Sans Pro" w:cs="Times New Roman"/>
                <w:sz w:val="19"/>
                <w:szCs w:val="19"/>
              </w:rPr>
            </w:pPr>
          </w:p>
          <w:p w14:paraId="341CCA02" w14:textId="77777777" w:rsidR="007C7247" w:rsidRPr="0036002B" w:rsidRDefault="007C7247" w:rsidP="00D711E6">
            <w:pPr>
              <w:rPr>
                <w:rFonts w:ascii="Source Sans Pro" w:hAnsi="Source Sans Pro" w:cs="Times New Roman"/>
                <w:sz w:val="19"/>
                <w:szCs w:val="19"/>
              </w:rPr>
            </w:pPr>
          </w:p>
          <w:p w14:paraId="4F7E6FC4" w14:textId="77777777" w:rsidR="007C7247" w:rsidRPr="0036002B" w:rsidRDefault="007C7247" w:rsidP="00D711E6">
            <w:pPr>
              <w:rPr>
                <w:rFonts w:ascii="Source Sans Pro" w:hAnsi="Source Sans Pro" w:cs="Times New Roman"/>
                <w:sz w:val="19"/>
                <w:szCs w:val="19"/>
              </w:rPr>
            </w:pPr>
          </w:p>
          <w:p w14:paraId="4963B3D9" w14:textId="10F75C15" w:rsidR="00FD088E" w:rsidRPr="0036002B" w:rsidRDefault="007C7247" w:rsidP="00FD088E">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N.H. Rev. Stat. Ann.</w:t>
            </w:r>
          </w:p>
          <w:p w14:paraId="40927F28" w14:textId="78F77C2D" w:rsidR="007C7247" w:rsidRPr="0036002B" w:rsidRDefault="007C7247" w:rsidP="00FD088E">
            <w:pPr>
              <w:jc w:val="center"/>
              <w:rPr>
                <w:rFonts w:ascii="Source Sans Pro" w:hAnsi="Source Sans Pro" w:cs="Times New Roman"/>
                <w:color w:val="004B91"/>
                <w:sz w:val="16"/>
                <w:szCs w:val="16"/>
              </w:rPr>
            </w:pPr>
            <w:r w:rsidRPr="0036002B">
              <w:rPr>
                <w:rFonts w:ascii="Source Sans Pro" w:hAnsi="Source Sans Pro" w:cs="Times New Roman"/>
                <w:sz w:val="19"/>
                <w:szCs w:val="19"/>
                <w:bdr w:val="none" w:sz="0" w:space="0" w:color="auto" w:frame="1"/>
                <w:shd w:val="clear" w:color="auto" w:fill="FFFFFF"/>
              </w:rPr>
              <w:t>§ 173-B:13</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24E9E9"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N.H. Rev. Stat. Ann. § 173-B:3 (III)</w:t>
            </w:r>
          </w:p>
          <w:p w14:paraId="562E7B51" w14:textId="77777777" w:rsidR="007C7247" w:rsidRPr="0036002B" w:rsidRDefault="007C7247" w:rsidP="00D711E6">
            <w:pPr>
              <w:pStyle w:val="BodyText"/>
              <w:widowControl w:val="0"/>
              <w:rPr>
                <w:rFonts w:ascii="Source Sans Pro" w:hAnsi="Source Sans Pro"/>
                <w:color w:val="000000" w:themeColor="text1"/>
                <w:sz w:val="19"/>
                <w:szCs w:val="19"/>
              </w:rPr>
            </w:pPr>
          </w:p>
          <w:p w14:paraId="503DACF0"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III. No filing fee or fee for service of process shall be charged for a petition or response under this section, and the plaintiff or defendant may proceed without legal counsel. Either a peace officer or the sheriff's department shall serve process under this section. Any proceeding under this chapter shall not preclude any other available civil or criminal remedy.</w:t>
            </w:r>
          </w:p>
          <w:p w14:paraId="69205D35" w14:textId="77777777" w:rsidR="007C7247" w:rsidRPr="0036002B" w:rsidRDefault="007C7247" w:rsidP="00D711E6">
            <w:pPr>
              <w:pStyle w:val="BodyText"/>
              <w:widowControl w:val="0"/>
              <w:rPr>
                <w:rFonts w:ascii="Source Sans Pro" w:hAnsi="Source Sans Pro"/>
                <w:color w:val="000000" w:themeColor="text1"/>
                <w:sz w:val="19"/>
                <w:szCs w:val="19"/>
              </w:rPr>
            </w:pPr>
          </w:p>
          <w:p w14:paraId="19A4BB48"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N.H. Rev. Stat. Ann. § 173-B:13 (IV)</w:t>
            </w:r>
          </w:p>
          <w:p w14:paraId="5FB18AC0" w14:textId="77777777" w:rsidR="007C7247" w:rsidRPr="0036002B" w:rsidRDefault="007C7247" w:rsidP="00D711E6">
            <w:pPr>
              <w:pStyle w:val="BodyText"/>
              <w:widowControl w:val="0"/>
              <w:jc w:val="center"/>
              <w:rPr>
                <w:rFonts w:ascii="Source Sans Pro" w:hAnsi="Source Sans Pro"/>
                <w:color w:val="000000" w:themeColor="text1"/>
                <w:sz w:val="19"/>
                <w:szCs w:val="19"/>
              </w:rPr>
            </w:pPr>
          </w:p>
          <w:p w14:paraId="3924E089"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IV.  A person entitled to protection under a foreign protective order, as defined in paragraph II, may file such order in any circuit court by filing with the court a certified copy of the order. Such person shall swear under oath in an affidavit to the best of such person's knowledge that the order is presently in effect as written. Such filing shall be without fee or cost. The clerk of the circuit court shall forward such order to the administrative office of the courts which shall enter such order in the state database. Such filing shall not be a precondition to arrest or enforcement of a foreign order.</w:t>
            </w:r>
          </w:p>
        </w:tc>
      </w:tr>
      <w:tr w:rsidR="007C7247" w:rsidRPr="0036002B" w14:paraId="786B32E5"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EDC47" w14:textId="278CB66E"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61" w:name="_Toc479082326"/>
            <w:bookmarkStart w:id="62" w:name="_Toc114146825"/>
            <w:r w:rsidRPr="0036002B">
              <w:rPr>
                <w:rFonts w:ascii="Source Sans Pro" w:hAnsi="Source Sans Pro" w:cs="Times New Roman"/>
                <w:b/>
                <w:color w:val="000000" w:themeColor="text1"/>
                <w:sz w:val="19"/>
                <w:szCs w:val="19"/>
              </w:rPr>
              <w:t>NEW JERSEY</w:t>
            </w:r>
            <w:bookmarkEnd w:id="61"/>
            <w:bookmarkEnd w:id="62"/>
          </w:p>
          <w:p w14:paraId="009C653D" w14:textId="77777777" w:rsidR="007F6779" w:rsidRPr="0036002B" w:rsidRDefault="007F6779" w:rsidP="007F6779">
            <w:pPr>
              <w:rPr>
                <w:rFonts w:ascii="Source Sans Pro" w:hAnsi="Source Sans Pro"/>
              </w:rPr>
            </w:pPr>
          </w:p>
          <w:p w14:paraId="20B55F4B" w14:textId="6BBCD910" w:rsidR="007C7247" w:rsidRPr="0036002B" w:rsidRDefault="007C7247" w:rsidP="007F6779">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N.J. Stat. § 2C:25-29</w:t>
            </w:r>
          </w:p>
          <w:p w14:paraId="69158F5E"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7B2A0228"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15A19FC9"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747BA12E"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45E366A2"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3FE537AF"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5795FE74"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3284325B" w14:textId="77777777" w:rsidR="007F6779" w:rsidRPr="0036002B" w:rsidRDefault="007F6779" w:rsidP="00D711E6">
            <w:pPr>
              <w:pStyle w:val="BodyText"/>
              <w:widowControl w:val="0"/>
              <w:jc w:val="center"/>
              <w:rPr>
                <w:rFonts w:ascii="Source Sans Pro" w:hAnsi="Source Sans Pro"/>
                <w:sz w:val="19"/>
                <w:szCs w:val="19"/>
              </w:rPr>
            </w:pPr>
          </w:p>
          <w:p w14:paraId="7005F897" w14:textId="77777777" w:rsidR="007F6779" w:rsidRPr="0036002B" w:rsidRDefault="007F6779" w:rsidP="00D711E6">
            <w:pPr>
              <w:pStyle w:val="BodyText"/>
              <w:widowControl w:val="0"/>
              <w:jc w:val="center"/>
              <w:rPr>
                <w:rFonts w:ascii="Source Sans Pro" w:hAnsi="Source Sans Pro"/>
                <w:sz w:val="19"/>
                <w:szCs w:val="19"/>
              </w:rPr>
            </w:pPr>
          </w:p>
          <w:p w14:paraId="7BAE5BF6" w14:textId="77777777" w:rsidR="007F6779" w:rsidRPr="0036002B" w:rsidRDefault="007F6779" w:rsidP="00D711E6">
            <w:pPr>
              <w:pStyle w:val="BodyText"/>
              <w:widowControl w:val="0"/>
              <w:jc w:val="center"/>
              <w:rPr>
                <w:rFonts w:ascii="Source Sans Pro" w:hAnsi="Source Sans Pro"/>
                <w:sz w:val="19"/>
                <w:szCs w:val="19"/>
              </w:rPr>
            </w:pPr>
          </w:p>
          <w:p w14:paraId="304F85BA" w14:textId="2FF8ED24" w:rsidR="007C7247" w:rsidRPr="0036002B" w:rsidRDefault="007C7247" w:rsidP="00D711E6">
            <w:pPr>
              <w:pStyle w:val="BodyText"/>
              <w:widowControl w:val="0"/>
              <w:jc w:val="center"/>
              <w:rPr>
                <w:rFonts w:ascii="Source Sans Pro" w:hAnsi="Source Sans Pro"/>
                <w:color w:val="000000" w:themeColor="text1"/>
                <w:sz w:val="19"/>
                <w:szCs w:val="19"/>
              </w:rPr>
            </w:pPr>
            <w:r w:rsidRPr="0036002B">
              <w:rPr>
                <w:rFonts w:ascii="Source Sans Pro" w:hAnsi="Source Sans Pro"/>
                <w:sz w:val="19"/>
                <w:szCs w:val="19"/>
              </w:rPr>
              <w:t>N.J. Stat. § 2C:14-14</w:t>
            </w:r>
          </w:p>
          <w:p w14:paraId="75CA0563" w14:textId="77777777" w:rsidR="007C7247" w:rsidRPr="0036002B" w:rsidRDefault="007C7247" w:rsidP="00D711E6">
            <w:pPr>
              <w:rPr>
                <w:rFonts w:ascii="Source Sans Pro" w:hAnsi="Source Sans Pro" w:cs="Times New Roman"/>
                <w:sz w:val="19"/>
                <w:szCs w:val="19"/>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D987B" w14:textId="755B8844"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N.J. Stat. </w:t>
            </w:r>
            <w:r w:rsidR="007707C7" w:rsidRPr="0036002B">
              <w:rPr>
                <w:rFonts w:ascii="Source Sans Pro" w:hAnsi="Source Sans Pro"/>
                <w:b/>
                <w:bCs/>
                <w:color w:val="000000" w:themeColor="text1"/>
                <w:sz w:val="19"/>
                <w:szCs w:val="19"/>
              </w:rPr>
              <w:t xml:space="preserve">Ann. </w:t>
            </w:r>
            <w:r w:rsidRPr="0036002B">
              <w:rPr>
                <w:rFonts w:ascii="Source Sans Pro" w:hAnsi="Source Sans Pro"/>
                <w:b/>
                <w:bCs/>
                <w:color w:val="000000" w:themeColor="text1"/>
                <w:sz w:val="19"/>
                <w:szCs w:val="19"/>
              </w:rPr>
              <w:t>§ 2C:25-29(b)</w:t>
            </w:r>
            <w:r w:rsidR="00BE3E0A" w:rsidRPr="0036002B">
              <w:rPr>
                <w:rFonts w:ascii="Source Sans Pro" w:hAnsi="Source Sans Pro"/>
                <w:b/>
                <w:bCs/>
                <w:color w:val="000000" w:themeColor="text1"/>
                <w:sz w:val="19"/>
                <w:szCs w:val="19"/>
              </w:rPr>
              <w:t>(4)</w:t>
            </w:r>
          </w:p>
          <w:p w14:paraId="700F87B7" w14:textId="77777777" w:rsidR="007C7247" w:rsidRPr="0036002B" w:rsidRDefault="007C7247" w:rsidP="00D711E6">
            <w:pPr>
              <w:pStyle w:val="BodyText"/>
              <w:widowControl w:val="0"/>
              <w:rPr>
                <w:rFonts w:ascii="Source Sans Pro" w:hAnsi="Source Sans Pro"/>
                <w:color w:val="000000" w:themeColor="text1"/>
                <w:sz w:val="19"/>
                <w:szCs w:val="19"/>
              </w:rPr>
            </w:pPr>
          </w:p>
          <w:p w14:paraId="1ED659F0" w14:textId="350D3D31" w:rsidR="007C7247" w:rsidRPr="0036002B" w:rsidRDefault="007F6779"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w:t>
            </w:r>
            <w:r w:rsidR="007C7247" w:rsidRPr="0036002B">
              <w:rPr>
                <w:rFonts w:ascii="Source Sans Pro" w:hAnsi="Source Sans Pro"/>
                <w:color w:val="000000" w:themeColor="text1"/>
                <w:sz w:val="19"/>
                <w:szCs w:val="19"/>
              </w:rPr>
              <w:t>(4) An order requiring the defendant to pay to the victim monetary compensation for losses suffered as a direct result of the act of domestic violence. The order may require the defendant to pay the victim directly, to reimburse the Victims of Crime Compensation Office for any and all compensation paid by the Victims of Crime Compensation Office directly to or on behalf of the victim, and may require that the defendant reimburse any parties that may have compensated the victim, as the court may determine. Compensatory losses shall include, but not be limited to, loss of earnings or other support, including child or spousal support, out-of-pocket losses for injuries sustained, cost of repair or replacement of real or personal property damaged or destroyed or taken by the defendant, cost of counseling for the victim, moving or other travel expenses, reasonable attorney's fees, court costs, and compensation for pain and suffering. Where appropriate, punitive damages may be awarded in addition to compensatory damages.</w:t>
            </w:r>
          </w:p>
          <w:p w14:paraId="204519BE" w14:textId="77777777" w:rsidR="007C7247" w:rsidRPr="0036002B" w:rsidRDefault="007C7247" w:rsidP="00D711E6">
            <w:pPr>
              <w:pStyle w:val="BodyText"/>
              <w:widowControl w:val="0"/>
              <w:rPr>
                <w:rFonts w:ascii="Source Sans Pro" w:hAnsi="Source Sans Pro"/>
                <w:color w:val="000000" w:themeColor="text1"/>
                <w:sz w:val="19"/>
                <w:szCs w:val="19"/>
              </w:rPr>
            </w:pPr>
          </w:p>
          <w:p w14:paraId="15F9416D" w14:textId="1EC00741"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N.J. Stat. </w:t>
            </w:r>
            <w:r w:rsidR="00BE3E0A" w:rsidRPr="0036002B">
              <w:rPr>
                <w:rFonts w:ascii="Source Sans Pro" w:hAnsi="Source Sans Pro"/>
                <w:b/>
                <w:bCs/>
                <w:color w:val="000000" w:themeColor="text1"/>
                <w:sz w:val="19"/>
                <w:szCs w:val="19"/>
              </w:rPr>
              <w:t xml:space="preserve">Ann. </w:t>
            </w:r>
            <w:r w:rsidRPr="0036002B">
              <w:rPr>
                <w:rFonts w:ascii="Source Sans Pro" w:hAnsi="Source Sans Pro"/>
                <w:b/>
                <w:bCs/>
                <w:color w:val="000000" w:themeColor="text1"/>
                <w:sz w:val="19"/>
                <w:szCs w:val="19"/>
              </w:rPr>
              <w:t>§ 2C:14-14(f)</w:t>
            </w:r>
          </w:p>
          <w:p w14:paraId="164FBD4E" w14:textId="77777777" w:rsidR="007C7247" w:rsidRPr="0036002B" w:rsidRDefault="007C7247" w:rsidP="00D711E6">
            <w:pPr>
              <w:pStyle w:val="BodyText"/>
              <w:widowControl w:val="0"/>
              <w:rPr>
                <w:rFonts w:ascii="Source Sans Pro" w:hAnsi="Source Sans Pro"/>
                <w:color w:val="000000" w:themeColor="text1"/>
                <w:sz w:val="19"/>
                <w:szCs w:val="19"/>
              </w:rPr>
            </w:pPr>
          </w:p>
          <w:p w14:paraId="23F959DB" w14:textId="40CE39E6" w:rsidR="007C7247" w:rsidRPr="0036002B" w:rsidRDefault="007F6779"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(f) </w:t>
            </w:r>
            <w:r w:rsidR="007C7247" w:rsidRPr="0036002B">
              <w:rPr>
                <w:rFonts w:ascii="Source Sans Pro" w:hAnsi="Source Sans Pro"/>
                <w:color w:val="000000" w:themeColor="text1"/>
                <w:sz w:val="19"/>
                <w:szCs w:val="19"/>
              </w:rPr>
              <w:t>No fees or other costs shall be assessed against an applicant for seeking a protective order pursuant to P.L.2015, c. 147</w:t>
            </w:r>
          </w:p>
          <w:p w14:paraId="0C1E107D" w14:textId="301EADAC" w:rsidR="007F6779" w:rsidRPr="0036002B" w:rsidRDefault="007F6779" w:rsidP="00D711E6">
            <w:pPr>
              <w:pStyle w:val="BodyText"/>
              <w:widowControl w:val="0"/>
              <w:rPr>
                <w:rFonts w:ascii="Source Sans Pro" w:hAnsi="Source Sans Pro"/>
                <w:color w:val="000000" w:themeColor="text1"/>
                <w:sz w:val="19"/>
                <w:szCs w:val="19"/>
              </w:rPr>
            </w:pPr>
          </w:p>
        </w:tc>
      </w:tr>
      <w:tr w:rsidR="007C7247" w:rsidRPr="0036002B" w14:paraId="1133A5F0"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C70D4" w14:textId="7CE1A348"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63" w:name="_Toc479082327"/>
            <w:bookmarkStart w:id="64" w:name="_Toc114146826"/>
            <w:r w:rsidRPr="0036002B">
              <w:rPr>
                <w:rFonts w:ascii="Source Sans Pro" w:hAnsi="Source Sans Pro" w:cs="Times New Roman"/>
                <w:b/>
                <w:color w:val="000000" w:themeColor="text1"/>
                <w:sz w:val="19"/>
                <w:szCs w:val="19"/>
              </w:rPr>
              <w:t>NEW MEXICO</w:t>
            </w:r>
            <w:bookmarkEnd w:id="63"/>
            <w:bookmarkEnd w:id="64"/>
          </w:p>
          <w:p w14:paraId="3FAE8FFF" w14:textId="77777777" w:rsidR="00D14936" w:rsidRPr="0036002B" w:rsidRDefault="00D14936" w:rsidP="00D14936">
            <w:pPr>
              <w:rPr>
                <w:rFonts w:ascii="Source Sans Pro" w:hAnsi="Source Sans Pro"/>
              </w:rPr>
            </w:pPr>
          </w:p>
          <w:p w14:paraId="7B41E9C1" w14:textId="24A6ECAD" w:rsidR="00554BAC" w:rsidRPr="0036002B" w:rsidRDefault="007C7247" w:rsidP="003C415C">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N.M. Stat. Ann.</w:t>
            </w:r>
          </w:p>
          <w:p w14:paraId="7DD155BF" w14:textId="32D26431" w:rsidR="007C7247" w:rsidRPr="0036002B" w:rsidRDefault="007C7247" w:rsidP="003C415C">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30-1-15</w:t>
            </w:r>
          </w:p>
          <w:p w14:paraId="62D36D55" w14:textId="77777777" w:rsidR="007C7247" w:rsidRPr="0036002B" w:rsidRDefault="007C7247" w:rsidP="00D711E6">
            <w:pPr>
              <w:rPr>
                <w:rFonts w:ascii="Source Sans Pro" w:hAnsi="Source Sans Pro" w:cs="Times New Roman"/>
                <w:sz w:val="19"/>
                <w:szCs w:val="19"/>
              </w:rPr>
            </w:pPr>
          </w:p>
          <w:p w14:paraId="641633E9" w14:textId="77777777" w:rsidR="007C7247" w:rsidRPr="0036002B" w:rsidRDefault="007C7247" w:rsidP="00D711E6">
            <w:pPr>
              <w:rPr>
                <w:rFonts w:ascii="Source Sans Pro" w:hAnsi="Source Sans Pro" w:cs="Times New Roman"/>
                <w:sz w:val="19"/>
                <w:szCs w:val="19"/>
              </w:rPr>
            </w:pPr>
          </w:p>
          <w:p w14:paraId="42D27046" w14:textId="77777777" w:rsidR="007C7247" w:rsidRPr="0036002B" w:rsidRDefault="007C7247" w:rsidP="00D711E6">
            <w:pPr>
              <w:rPr>
                <w:rFonts w:ascii="Source Sans Pro" w:hAnsi="Source Sans Pro" w:cs="Times New Roman"/>
                <w:sz w:val="19"/>
                <w:szCs w:val="19"/>
              </w:rPr>
            </w:pPr>
          </w:p>
          <w:p w14:paraId="1E2A0639" w14:textId="77777777" w:rsidR="007C7247" w:rsidRPr="0036002B" w:rsidRDefault="007C7247" w:rsidP="00D711E6">
            <w:pPr>
              <w:rPr>
                <w:rFonts w:ascii="Source Sans Pro" w:hAnsi="Source Sans Pro" w:cs="Times New Roman"/>
                <w:sz w:val="19"/>
                <w:szCs w:val="19"/>
              </w:rPr>
            </w:pPr>
          </w:p>
          <w:p w14:paraId="4D3D758C" w14:textId="77777777" w:rsidR="007C7247" w:rsidRPr="0036002B" w:rsidRDefault="007C7247" w:rsidP="00D711E6">
            <w:pPr>
              <w:rPr>
                <w:rFonts w:ascii="Source Sans Pro" w:hAnsi="Source Sans Pro" w:cs="Times New Roman"/>
                <w:sz w:val="19"/>
                <w:szCs w:val="19"/>
              </w:rPr>
            </w:pPr>
          </w:p>
          <w:p w14:paraId="49D36894" w14:textId="77777777" w:rsidR="007C7247" w:rsidRPr="0036002B" w:rsidRDefault="007C7247" w:rsidP="00D711E6">
            <w:pPr>
              <w:rPr>
                <w:rFonts w:ascii="Source Sans Pro" w:hAnsi="Source Sans Pro" w:cs="Times New Roman"/>
                <w:sz w:val="19"/>
                <w:szCs w:val="19"/>
              </w:rPr>
            </w:pPr>
          </w:p>
          <w:p w14:paraId="4FE539DD" w14:textId="77777777" w:rsidR="007C7247" w:rsidRPr="0036002B" w:rsidRDefault="007C7247" w:rsidP="00D711E6">
            <w:pPr>
              <w:rPr>
                <w:rFonts w:ascii="Source Sans Pro" w:hAnsi="Source Sans Pro" w:cs="Times New Roman"/>
                <w:sz w:val="19"/>
                <w:szCs w:val="19"/>
              </w:rPr>
            </w:pPr>
          </w:p>
          <w:p w14:paraId="27E9B332" w14:textId="77777777" w:rsidR="007C7247" w:rsidRPr="0036002B" w:rsidRDefault="007C7247" w:rsidP="00D711E6">
            <w:pPr>
              <w:rPr>
                <w:rFonts w:ascii="Source Sans Pro" w:hAnsi="Source Sans Pro" w:cs="Times New Roman"/>
                <w:sz w:val="19"/>
                <w:szCs w:val="19"/>
              </w:rPr>
            </w:pPr>
          </w:p>
          <w:p w14:paraId="4B8C4BD2" w14:textId="77777777" w:rsidR="007C7247" w:rsidRPr="0036002B" w:rsidRDefault="007C7247" w:rsidP="00D711E6">
            <w:pPr>
              <w:rPr>
                <w:rFonts w:ascii="Source Sans Pro" w:hAnsi="Source Sans Pro" w:cs="Times New Roman"/>
                <w:sz w:val="19"/>
                <w:szCs w:val="19"/>
              </w:rPr>
            </w:pPr>
          </w:p>
          <w:p w14:paraId="60459C24" w14:textId="77777777" w:rsidR="007C7247" w:rsidRPr="0036002B" w:rsidRDefault="007C7247" w:rsidP="00D711E6">
            <w:pPr>
              <w:rPr>
                <w:rFonts w:ascii="Source Sans Pro" w:hAnsi="Source Sans Pro" w:cs="Times New Roman"/>
                <w:sz w:val="19"/>
                <w:szCs w:val="19"/>
              </w:rPr>
            </w:pPr>
          </w:p>
          <w:p w14:paraId="6983FDA6" w14:textId="77777777" w:rsidR="007C7247" w:rsidRPr="0036002B" w:rsidRDefault="007C7247" w:rsidP="00D711E6">
            <w:pPr>
              <w:rPr>
                <w:rFonts w:ascii="Source Sans Pro" w:hAnsi="Source Sans Pro" w:cs="Times New Roman"/>
                <w:sz w:val="19"/>
                <w:szCs w:val="19"/>
              </w:rPr>
            </w:pPr>
          </w:p>
          <w:p w14:paraId="07A6AAB7" w14:textId="45930381" w:rsidR="007C7247" w:rsidRPr="0036002B" w:rsidRDefault="007C7247" w:rsidP="00D711E6">
            <w:pPr>
              <w:rPr>
                <w:rFonts w:ascii="Source Sans Pro" w:hAnsi="Source Sans Pro" w:cs="Times New Roman"/>
                <w:sz w:val="19"/>
                <w:szCs w:val="19"/>
              </w:rPr>
            </w:pPr>
          </w:p>
          <w:p w14:paraId="33FA4E9F" w14:textId="77777777" w:rsidR="003C415C" w:rsidRPr="0036002B" w:rsidRDefault="003C415C" w:rsidP="00D711E6">
            <w:pPr>
              <w:rPr>
                <w:rFonts w:ascii="Source Sans Pro" w:hAnsi="Source Sans Pro" w:cs="Times New Roman"/>
                <w:sz w:val="19"/>
                <w:szCs w:val="19"/>
              </w:rPr>
            </w:pPr>
          </w:p>
          <w:p w14:paraId="46F6BF90" w14:textId="77777777" w:rsidR="003C415C" w:rsidRPr="0036002B" w:rsidRDefault="007C7247" w:rsidP="003C415C">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N.M. Stat. Ann. </w:t>
            </w:r>
          </w:p>
          <w:p w14:paraId="1FEFE70E" w14:textId="4C5A803F" w:rsidR="007C7247" w:rsidRPr="0036002B" w:rsidRDefault="007C7247" w:rsidP="003C415C">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40-13-3.1</w:t>
            </w:r>
          </w:p>
          <w:p w14:paraId="517FBCE1" w14:textId="77777777"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2C7DF7CE" w14:textId="77777777"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77985B2C" w14:textId="77777777"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2AEE8FD0" w14:textId="77777777"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1D0FD689" w14:textId="6B43D305"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24036393" w14:textId="310FC283" w:rsidR="003C415C" w:rsidRPr="0036002B" w:rsidRDefault="003C415C" w:rsidP="00D711E6">
            <w:pPr>
              <w:rPr>
                <w:rStyle w:val="Hyperlink"/>
                <w:rFonts w:ascii="Source Sans Pro" w:hAnsi="Source Sans Pro"/>
                <w:color w:val="004B91"/>
                <w:sz w:val="19"/>
                <w:szCs w:val="19"/>
                <w:bdr w:val="none" w:sz="0" w:space="0" w:color="auto" w:frame="1"/>
                <w:shd w:val="clear" w:color="auto" w:fill="FFFFFF"/>
              </w:rPr>
            </w:pPr>
          </w:p>
          <w:p w14:paraId="44A5F9B3" w14:textId="77777777" w:rsidR="003C415C" w:rsidRPr="0036002B" w:rsidRDefault="003C415C" w:rsidP="00D711E6">
            <w:pPr>
              <w:rPr>
                <w:rStyle w:val="Hyperlink"/>
                <w:rFonts w:ascii="Source Sans Pro" w:hAnsi="Source Sans Pro"/>
                <w:color w:val="004B91"/>
                <w:sz w:val="19"/>
                <w:szCs w:val="19"/>
                <w:bdr w:val="none" w:sz="0" w:space="0" w:color="auto" w:frame="1"/>
                <w:shd w:val="clear" w:color="auto" w:fill="FFFFFF"/>
              </w:rPr>
            </w:pPr>
          </w:p>
          <w:p w14:paraId="03A6138D" w14:textId="0200913A"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6AD01EA8" w14:textId="77777777" w:rsidR="003C415C" w:rsidRPr="0036002B" w:rsidRDefault="003C415C" w:rsidP="00D711E6">
            <w:pPr>
              <w:rPr>
                <w:rStyle w:val="Hyperlink"/>
                <w:rFonts w:ascii="Source Sans Pro" w:hAnsi="Source Sans Pro"/>
                <w:color w:val="004B91"/>
                <w:sz w:val="19"/>
                <w:szCs w:val="19"/>
                <w:bdr w:val="none" w:sz="0" w:space="0" w:color="auto" w:frame="1"/>
                <w:shd w:val="clear" w:color="auto" w:fill="FFFFFF"/>
              </w:rPr>
            </w:pPr>
          </w:p>
          <w:p w14:paraId="750F6933" w14:textId="77777777" w:rsidR="003C415C" w:rsidRPr="0036002B" w:rsidRDefault="007C7247" w:rsidP="00D711E6">
            <w:pPr>
              <w:pStyle w:val="BodyText"/>
              <w:widowControl w:val="0"/>
              <w:jc w:val="center"/>
              <w:rPr>
                <w:rFonts w:ascii="Source Sans Pro" w:hAnsi="Source Sans Pro"/>
                <w:iCs/>
                <w:sz w:val="19"/>
                <w:szCs w:val="19"/>
              </w:rPr>
            </w:pPr>
            <w:r w:rsidRPr="0036002B">
              <w:rPr>
                <w:rFonts w:ascii="Source Sans Pro" w:hAnsi="Source Sans Pro"/>
                <w:iCs/>
                <w:sz w:val="19"/>
                <w:szCs w:val="19"/>
              </w:rPr>
              <w:t xml:space="preserve">N.M. Stat. Ann. </w:t>
            </w:r>
          </w:p>
          <w:p w14:paraId="1548AA2B" w14:textId="031FC684" w:rsidR="007C7247" w:rsidRPr="0036002B" w:rsidRDefault="007C7247" w:rsidP="00D711E6">
            <w:pPr>
              <w:pStyle w:val="BodyText"/>
              <w:widowControl w:val="0"/>
              <w:jc w:val="center"/>
              <w:rPr>
                <w:rFonts w:ascii="Source Sans Pro" w:hAnsi="Source Sans Pro"/>
                <w:sz w:val="16"/>
                <w:szCs w:val="16"/>
              </w:rPr>
            </w:pPr>
            <w:r w:rsidRPr="0036002B">
              <w:rPr>
                <w:rFonts w:ascii="Source Sans Pro" w:hAnsi="Source Sans Pro"/>
                <w:sz w:val="19"/>
                <w:szCs w:val="19"/>
              </w:rPr>
              <w:t>§ 40-13-6</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4F1F7"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iCs/>
                <w:color w:val="000000" w:themeColor="text1"/>
                <w:sz w:val="19"/>
                <w:szCs w:val="19"/>
              </w:rPr>
              <w:lastRenderedPageBreak/>
              <w:t>N.M. Stat. Ann. § 30-1-15</w:t>
            </w:r>
          </w:p>
          <w:p w14:paraId="7BB34900" w14:textId="77777777" w:rsidR="007C7247" w:rsidRPr="0036002B" w:rsidRDefault="007C7247" w:rsidP="00D711E6">
            <w:pPr>
              <w:pStyle w:val="BodyText"/>
              <w:widowControl w:val="0"/>
              <w:rPr>
                <w:rFonts w:ascii="Source Sans Pro" w:hAnsi="Source Sans Pro"/>
                <w:color w:val="000000" w:themeColor="text1"/>
                <w:sz w:val="19"/>
                <w:szCs w:val="19"/>
              </w:rPr>
            </w:pPr>
          </w:p>
          <w:p w14:paraId="28046EA7"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An alleged victim of an offense specified in Subsection B of this section is not required to bear the cost of:</w:t>
            </w:r>
          </w:p>
          <w:p w14:paraId="4D15B4A4"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(1) the prosecution of a misdemeanor or felony domestic violence offense, including costs associated with filing a criminal charge against </w:t>
            </w:r>
            <w:r w:rsidRPr="0036002B">
              <w:rPr>
                <w:rFonts w:ascii="Source Sans Pro" w:hAnsi="Source Sans Pro"/>
                <w:color w:val="000000" w:themeColor="text1"/>
                <w:sz w:val="19"/>
                <w:szCs w:val="19"/>
              </w:rPr>
              <w:lastRenderedPageBreak/>
              <w:t>an alleged perpetrator of the offense;</w:t>
            </w:r>
          </w:p>
          <w:p w14:paraId="54BFC55A"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the filing, issuance or service of a warrant;</w:t>
            </w:r>
          </w:p>
          <w:p w14:paraId="5C02FC5D"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(3) the filing, issuance or service of a witness subpoena; or</w:t>
            </w:r>
          </w:p>
          <w:p w14:paraId="7998607C"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(4) the filing, issuance, registration or service of a protection order.</w:t>
            </w:r>
          </w:p>
          <w:p w14:paraId="73D9FE9E" w14:textId="367FA5AE" w:rsidR="653EFC75" w:rsidRPr="0036002B" w:rsidRDefault="653EFC75" w:rsidP="653EFC75">
            <w:pPr>
              <w:pStyle w:val="BodyText"/>
              <w:widowControl w:val="0"/>
              <w:rPr>
                <w:rFonts w:ascii="Source Sans Pro" w:hAnsi="Source Sans Pro"/>
                <w:color w:val="000000" w:themeColor="text1"/>
                <w:sz w:val="19"/>
                <w:szCs w:val="19"/>
              </w:rPr>
            </w:pPr>
          </w:p>
          <w:p w14:paraId="65BA7A0B"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The provisions of Subsection A of this section apply to:</w:t>
            </w:r>
          </w:p>
          <w:p w14:paraId="3DE8E1B8"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(1) alleged victims of domestic abuse as defined in </w:t>
            </w:r>
            <w:r w:rsidRPr="0036002B">
              <w:rPr>
                <w:rFonts w:ascii="Source Sans Pro" w:hAnsi="Source Sans Pro"/>
                <w:iCs/>
                <w:color w:val="000000" w:themeColor="text1"/>
                <w:sz w:val="19"/>
                <w:szCs w:val="19"/>
              </w:rPr>
              <w:t>Section 40-13-2 NMSA</w:t>
            </w:r>
            <w:r w:rsidRPr="0036002B">
              <w:rPr>
                <w:rFonts w:ascii="Source Sans Pro" w:hAnsi="Source Sans Pro"/>
                <w:color w:val="000000" w:themeColor="text1"/>
                <w:sz w:val="19"/>
                <w:szCs w:val="19"/>
              </w:rPr>
              <w:t xml:space="preserve"> 1978;</w:t>
            </w:r>
          </w:p>
          <w:p w14:paraId="2A283500"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(2) sexual offenses described in </w:t>
            </w:r>
            <w:r w:rsidRPr="0036002B">
              <w:rPr>
                <w:rFonts w:ascii="Source Sans Pro" w:hAnsi="Source Sans Pro"/>
                <w:iCs/>
                <w:color w:val="000000" w:themeColor="text1"/>
                <w:sz w:val="19"/>
                <w:szCs w:val="19"/>
              </w:rPr>
              <w:t>Sections 30-9-11 through 30-9-14</w:t>
            </w:r>
            <w:r w:rsidRPr="0036002B">
              <w:rPr>
                <w:rFonts w:ascii="Source Sans Pro" w:hAnsi="Source Sans Pro"/>
                <w:color w:val="000000" w:themeColor="text1"/>
                <w:sz w:val="19"/>
                <w:szCs w:val="19"/>
              </w:rPr>
              <w:t xml:space="preserve"> and </w:t>
            </w:r>
            <w:r w:rsidRPr="0036002B">
              <w:rPr>
                <w:rFonts w:ascii="Source Sans Pro" w:hAnsi="Source Sans Pro"/>
                <w:iCs/>
                <w:color w:val="000000" w:themeColor="text1"/>
                <w:sz w:val="19"/>
                <w:szCs w:val="19"/>
              </w:rPr>
              <w:t>30-9-14.3 NMSA</w:t>
            </w:r>
            <w:r w:rsidRPr="0036002B">
              <w:rPr>
                <w:rFonts w:ascii="Source Sans Pro" w:hAnsi="Source Sans Pro"/>
                <w:color w:val="000000" w:themeColor="text1"/>
                <w:sz w:val="19"/>
                <w:szCs w:val="19"/>
              </w:rPr>
              <w:t xml:space="preserve"> 1978;</w:t>
            </w:r>
          </w:p>
          <w:p w14:paraId="6385FCB7"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(3) crimes against household members described in </w:t>
            </w:r>
            <w:r w:rsidRPr="0036002B">
              <w:rPr>
                <w:rFonts w:ascii="Source Sans Pro" w:hAnsi="Source Sans Pro"/>
                <w:iCs/>
                <w:color w:val="000000" w:themeColor="text1"/>
                <w:sz w:val="19"/>
                <w:szCs w:val="19"/>
              </w:rPr>
              <w:t>Sections 30-3-12 through 30-3-16 NMSA</w:t>
            </w:r>
            <w:r w:rsidRPr="0036002B">
              <w:rPr>
                <w:rFonts w:ascii="Source Sans Pro" w:hAnsi="Source Sans Pro"/>
                <w:color w:val="000000" w:themeColor="text1"/>
                <w:sz w:val="19"/>
                <w:szCs w:val="19"/>
              </w:rPr>
              <w:t xml:space="preserve"> 1978;</w:t>
            </w:r>
          </w:p>
          <w:p w14:paraId="263CEFC5"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(4) harassment, stalking and aggravated stalking described in </w:t>
            </w:r>
            <w:r w:rsidRPr="0036002B">
              <w:rPr>
                <w:rFonts w:ascii="Source Sans Pro" w:hAnsi="Source Sans Pro"/>
                <w:iCs/>
                <w:color w:val="000000" w:themeColor="text1"/>
                <w:sz w:val="19"/>
                <w:szCs w:val="19"/>
              </w:rPr>
              <w:t>Sections 30-3A-2 through 30-3A-3.1 NMSA</w:t>
            </w:r>
            <w:r w:rsidRPr="0036002B">
              <w:rPr>
                <w:rFonts w:ascii="Source Sans Pro" w:hAnsi="Source Sans Pro"/>
                <w:color w:val="000000" w:themeColor="text1"/>
                <w:sz w:val="19"/>
                <w:szCs w:val="19"/>
              </w:rPr>
              <w:t xml:space="preserve"> 1978; and</w:t>
            </w:r>
          </w:p>
          <w:p w14:paraId="0AC712A4"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(5) the violation of an order of protection that is issued pursuant to the Family Violence Protection Act [</w:t>
            </w:r>
            <w:r w:rsidRPr="0036002B">
              <w:rPr>
                <w:rFonts w:ascii="Source Sans Pro" w:hAnsi="Source Sans Pro"/>
                <w:iCs/>
                <w:color w:val="000000" w:themeColor="text1"/>
                <w:sz w:val="19"/>
                <w:szCs w:val="19"/>
              </w:rPr>
              <w:t>40-13-1 NMSA</w:t>
            </w:r>
            <w:r w:rsidRPr="0036002B">
              <w:rPr>
                <w:rFonts w:ascii="Source Sans Pro" w:hAnsi="Source Sans Pro"/>
                <w:color w:val="000000" w:themeColor="text1"/>
                <w:sz w:val="19"/>
                <w:szCs w:val="19"/>
              </w:rPr>
              <w:t xml:space="preserve"> 1978] or entitled to full faith and credit.</w:t>
            </w:r>
          </w:p>
          <w:p w14:paraId="1222C84A" w14:textId="77777777" w:rsidR="007C7247" w:rsidRPr="0036002B" w:rsidRDefault="007C7247" w:rsidP="00D711E6">
            <w:pPr>
              <w:pStyle w:val="BodyText"/>
              <w:widowControl w:val="0"/>
              <w:rPr>
                <w:rFonts w:ascii="Source Sans Pro" w:hAnsi="Source Sans Pro"/>
                <w:color w:val="000000" w:themeColor="text1"/>
                <w:sz w:val="19"/>
                <w:szCs w:val="19"/>
              </w:rPr>
            </w:pPr>
          </w:p>
          <w:p w14:paraId="5B6A86E3"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iCs/>
                <w:color w:val="000000" w:themeColor="text1"/>
                <w:sz w:val="19"/>
                <w:szCs w:val="19"/>
              </w:rPr>
              <w:t xml:space="preserve">N.M. Stat. Ann. </w:t>
            </w:r>
            <w:r w:rsidRPr="0036002B">
              <w:rPr>
                <w:rFonts w:ascii="Source Sans Pro" w:hAnsi="Source Sans Pro"/>
                <w:b/>
                <w:bCs/>
                <w:color w:val="000000" w:themeColor="text1"/>
                <w:sz w:val="19"/>
                <w:szCs w:val="19"/>
              </w:rPr>
              <w:t>§ 40-13-3.1</w:t>
            </w:r>
          </w:p>
          <w:p w14:paraId="20C5A1A9" w14:textId="77777777" w:rsidR="007C7247" w:rsidRPr="0036002B" w:rsidRDefault="007C7247" w:rsidP="00D711E6">
            <w:pPr>
              <w:pStyle w:val="BodyText"/>
              <w:widowControl w:val="0"/>
              <w:jc w:val="center"/>
              <w:rPr>
                <w:rFonts w:ascii="Source Sans Pro" w:hAnsi="Source Sans Pro"/>
                <w:color w:val="000000" w:themeColor="text1"/>
                <w:sz w:val="19"/>
                <w:szCs w:val="19"/>
              </w:rPr>
            </w:pPr>
          </w:p>
          <w:p w14:paraId="58D79926"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An alleged victim of domestic abuse shall not be required to bear the cost of:</w:t>
            </w:r>
            <w:r w:rsidRPr="0036002B">
              <w:rPr>
                <w:rFonts w:ascii="Source Sans Pro" w:hAnsi="Source Sans Pro"/>
                <w:color w:val="000000" w:themeColor="text1"/>
                <w:sz w:val="19"/>
                <w:szCs w:val="19"/>
              </w:rPr>
              <w:br/>
              <w:t>(1) the prosecution of a misdemeanor or felony offense arising out of an incident of domestic abuse, including costs associated with filing a criminal charge against the alleged perpetrator of the abuse;</w:t>
            </w:r>
            <w:r w:rsidRPr="0036002B">
              <w:rPr>
                <w:rFonts w:ascii="Source Sans Pro" w:hAnsi="Source Sans Pro"/>
                <w:color w:val="000000" w:themeColor="text1"/>
                <w:sz w:val="19"/>
                <w:szCs w:val="19"/>
              </w:rPr>
              <w:br/>
              <w:t>(2) the filing, issuance or service of a warrant;</w:t>
            </w:r>
            <w:r w:rsidRPr="0036002B">
              <w:rPr>
                <w:rFonts w:ascii="Source Sans Pro" w:hAnsi="Source Sans Pro"/>
                <w:color w:val="000000" w:themeColor="text1"/>
                <w:sz w:val="19"/>
                <w:szCs w:val="19"/>
              </w:rPr>
              <w:br/>
              <w:t>(3) the filing, issuance or service of a witness subpoena;</w:t>
            </w:r>
            <w:r w:rsidRPr="0036002B">
              <w:rPr>
                <w:rFonts w:ascii="Source Sans Pro" w:hAnsi="Source Sans Pro"/>
                <w:color w:val="000000" w:themeColor="text1"/>
                <w:sz w:val="19"/>
                <w:szCs w:val="19"/>
              </w:rPr>
              <w:br/>
              <w:t>(4) the filing, issuance or service of a petition for an order of protection;</w:t>
            </w:r>
            <w:r w:rsidRPr="0036002B">
              <w:rPr>
                <w:rFonts w:ascii="Source Sans Pro" w:hAnsi="Source Sans Pro"/>
                <w:color w:val="000000" w:themeColor="text1"/>
                <w:sz w:val="19"/>
                <w:szCs w:val="19"/>
              </w:rPr>
              <w:br/>
              <w:t>(5) the filing, issuance or service of an order of protection; or</w:t>
            </w:r>
          </w:p>
          <w:p w14:paraId="47E532E9" w14:textId="1222368A"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(6) obtaining law enforcement reports or photographs or copies of photographs relating to the alleged abuse or pattern of abuse.</w:t>
            </w:r>
          </w:p>
          <w:p w14:paraId="39478260" w14:textId="70C89AC2" w:rsidR="653EFC75" w:rsidRPr="0036002B" w:rsidRDefault="653EFC75" w:rsidP="653EFC75">
            <w:pPr>
              <w:pStyle w:val="BodyText"/>
              <w:widowControl w:val="0"/>
              <w:rPr>
                <w:rFonts w:ascii="Source Sans Pro" w:hAnsi="Source Sans Pro"/>
                <w:color w:val="000000" w:themeColor="text1"/>
                <w:sz w:val="19"/>
                <w:szCs w:val="19"/>
              </w:rPr>
            </w:pPr>
          </w:p>
          <w:p w14:paraId="3EDF008B" w14:textId="052E747C"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No witness fee shall be charged where prohibited by federal law.</w:t>
            </w:r>
          </w:p>
          <w:p w14:paraId="623763E7" w14:textId="77777777" w:rsidR="003C415C" w:rsidRPr="0036002B" w:rsidRDefault="003C415C" w:rsidP="00D711E6">
            <w:pPr>
              <w:pStyle w:val="BodyText"/>
              <w:widowControl w:val="0"/>
              <w:rPr>
                <w:rFonts w:ascii="Source Sans Pro" w:hAnsi="Source Sans Pro"/>
                <w:color w:val="000000" w:themeColor="text1"/>
                <w:sz w:val="19"/>
                <w:szCs w:val="19"/>
              </w:rPr>
            </w:pPr>
          </w:p>
          <w:p w14:paraId="0C249D8E" w14:textId="77777777" w:rsidR="007C7247" w:rsidRPr="0036002B" w:rsidRDefault="007C7247" w:rsidP="00D711E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iCs/>
                <w:color w:val="000000" w:themeColor="text1"/>
                <w:sz w:val="19"/>
                <w:szCs w:val="19"/>
              </w:rPr>
              <w:t xml:space="preserve">N.M. Stat. Ann. </w:t>
            </w:r>
            <w:r w:rsidRPr="0036002B">
              <w:rPr>
                <w:rFonts w:ascii="Source Sans Pro" w:hAnsi="Source Sans Pro"/>
                <w:b/>
                <w:bCs/>
                <w:color w:val="000000" w:themeColor="text1"/>
                <w:sz w:val="19"/>
                <w:szCs w:val="19"/>
              </w:rPr>
              <w:t>§ 40-13-6</w:t>
            </w:r>
          </w:p>
          <w:p w14:paraId="73BD07E1" w14:textId="77777777" w:rsidR="007C7247" w:rsidRPr="0036002B" w:rsidRDefault="007C7247" w:rsidP="00D711E6">
            <w:pPr>
              <w:pStyle w:val="BodyText"/>
              <w:widowControl w:val="0"/>
              <w:jc w:val="center"/>
              <w:rPr>
                <w:rFonts w:ascii="Source Sans Pro" w:hAnsi="Source Sans Pro"/>
                <w:color w:val="000000" w:themeColor="text1"/>
                <w:sz w:val="19"/>
                <w:szCs w:val="19"/>
              </w:rPr>
            </w:pPr>
          </w:p>
          <w:p w14:paraId="13140A03" w14:textId="199F5439" w:rsidR="007C7247" w:rsidRPr="0036002B" w:rsidRDefault="003C415C" w:rsidP="003C415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A. … </w:t>
            </w:r>
            <w:r w:rsidR="007C7247" w:rsidRPr="0036002B">
              <w:rPr>
                <w:rFonts w:ascii="Source Sans Pro" w:hAnsi="Source Sans Pro"/>
                <w:color w:val="000000" w:themeColor="text1"/>
                <w:sz w:val="19"/>
                <w:szCs w:val="19"/>
              </w:rPr>
              <w:t xml:space="preserve">The order shall be filed and served without cost to the protected party. </w:t>
            </w:r>
          </w:p>
          <w:p w14:paraId="35E444E4" w14:textId="2E692743" w:rsidR="003C415C" w:rsidRPr="0036002B" w:rsidRDefault="003C415C" w:rsidP="003C415C">
            <w:pPr>
              <w:pStyle w:val="BodyText"/>
              <w:widowControl w:val="0"/>
              <w:rPr>
                <w:rFonts w:ascii="Source Sans Pro" w:hAnsi="Source Sans Pro"/>
                <w:color w:val="000000" w:themeColor="text1"/>
                <w:sz w:val="19"/>
                <w:szCs w:val="19"/>
              </w:rPr>
            </w:pPr>
          </w:p>
        </w:tc>
      </w:tr>
      <w:tr w:rsidR="007C7247" w:rsidRPr="0036002B" w14:paraId="4C3F8141"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71AA21" w14:textId="5155F783"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65" w:name="_Toc479082328"/>
            <w:bookmarkStart w:id="66" w:name="_Toc114146827"/>
            <w:r w:rsidRPr="0036002B">
              <w:rPr>
                <w:rFonts w:ascii="Source Sans Pro" w:hAnsi="Source Sans Pro" w:cs="Times New Roman"/>
                <w:b/>
                <w:color w:val="000000" w:themeColor="text1"/>
                <w:sz w:val="19"/>
                <w:szCs w:val="19"/>
              </w:rPr>
              <w:lastRenderedPageBreak/>
              <w:t>NEW YORK</w:t>
            </w:r>
            <w:bookmarkEnd w:id="65"/>
            <w:bookmarkEnd w:id="66"/>
          </w:p>
          <w:p w14:paraId="003C63EC" w14:textId="77777777" w:rsidR="00D14936" w:rsidRPr="0036002B" w:rsidRDefault="00D14936" w:rsidP="00D14936">
            <w:pPr>
              <w:rPr>
                <w:rFonts w:ascii="Source Sans Pro" w:hAnsi="Source Sans Pro"/>
              </w:rPr>
            </w:pPr>
          </w:p>
          <w:p w14:paraId="14E01C40" w14:textId="3FC10EBD" w:rsidR="007C7247" w:rsidRPr="0036002B" w:rsidRDefault="00722B26" w:rsidP="00722B26">
            <w:pPr>
              <w:jc w:val="center"/>
              <w:rPr>
                <w:rFonts w:ascii="Source Sans Pro" w:hAnsi="Source Sans Pro" w:cs="Times New Roman"/>
                <w:sz w:val="19"/>
                <w:szCs w:val="19"/>
              </w:rPr>
            </w:pPr>
            <w:r w:rsidRPr="0036002B">
              <w:rPr>
                <w:rFonts w:ascii="Source Sans Pro" w:hAnsi="Source Sans Pro"/>
                <w:iCs/>
                <w:color w:val="000000" w:themeColor="text1"/>
                <w:sz w:val="19"/>
                <w:szCs w:val="19"/>
              </w:rPr>
              <w:t>N.Y. Fam. Law § 153-b</w:t>
            </w:r>
          </w:p>
          <w:p w14:paraId="74A88D34" w14:textId="77777777" w:rsidR="007C7247" w:rsidRPr="0036002B" w:rsidRDefault="007C7247" w:rsidP="00D711E6">
            <w:pPr>
              <w:rPr>
                <w:rFonts w:ascii="Source Sans Pro" w:hAnsi="Source Sans Pro" w:cs="Times New Roman"/>
                <w:sz w:val="19"/>
                <w:szCs w:val="19"/>
              </w:rPr>
            </w:pPr>
          </w:p>
          <w:p w14:paraId="013DE873" w14:textId="77777777" w:rsidR="007C7247" w:rsidRPr="0036002B" w:rsidRDefault="007C7247" w:rsidP="00D711E6">
            <w:pPr>
              <w:rPr>
                <w:rFonts w:ascii="Source Sans Pro" w:hAnsi="Source Sans Pro" w:cs="Times New Roman"/>
                <w:sz w:val="19"/>
                <w:szCs w:val="19"/>
              </w:rPr>
            </w:pPr>
          </w:p>
          <w:p w14:paraId="3F0B2E43" w14:textId="77777777" w:rsidR="007C7247" w:rsidRPr="0036002B" w:rsidRDefault="007C7247" w:rsidP="00D711E6">
            <w:pPr>
              <w:rPr>
                <w:rFonts w:ascii="Source Sans Pro" w:hAnsi="Source Sans Pro" w:cs="Times New Roman"/>
                <w:sz w:val="19"/>
                <w:szCs w:val="19"/>
              </w:rPr>
            </w:pPr>
          </w:p>
          <w:p w14:paraId="2AFA99CF" w14:textId="77777777" w:rsidR="007C7247" w:rsidRPr="0036002B" w:rsidRDefault="007C7247" w:rsidP="00D711E6">
            <w:pPr>
              <w:rPr>
                <w:rFonts w:ascii="Source Sans Pro" w:hAnsi="Source Sans Pro" w:cs="Times New Roman"/>
                <w:sz w:val="19"/>
                <w:szCs w:val="19"/>
              </w:rPr>
            </w:pPr>
          </w:p>
          <w:p w14:paraId="6AEB547E" w14:textId="1656CBFA" w:rsidR="007C7247" w:rsidRPr="0036002B" w:rsidRDefault="007C7247" w:rsidP="0059191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xml:space="preserve">NY </w:t>
            </w:r>
            <w:r w:rsidR="00B0432B" w:rsidRPr="0036002B">
              <w:rPr>
                <w:rFonts w:ascii="Source Sans Pro" w:hAnsi="Source Sans Pro"/>
                <w:iCs/>
                <w:color w:val="000000" w:themeColor="text1"/>
                <w:sz w:val="19"/>
                <w:szCs w:val="19"/>
              </w:rPr>
              <w:t xml:space="preserve">Fam. Law </w:t>
            </w:r>
            <w:r w:rsidRPr="0036002B">
              <w:rPr>
                <w:rFonts w:ascii="Source Sans Pro" w:hAnsi="Source Sans Pro" w:cs="Times New Roman"/>
                <w:sz w:val="19"/>
                <w:szCs w:val="19"/>
                <w:bdr w:val="none" w:sz="0" w:space="0" w:color="auto" w:frame="1"/>
                <w:shd w:val="clear" w:color="auto" w:fill="FFFFFF"/>
              </w:rPr>
              <w:t>§ 842</w:t>
            </w:r>
          </w:p>
          <w:p w14:paraId="61154BC0" w14:textId="77777777" w:rsidR="007C7247" w:rsidRPr="0036002B" w:rsidRDefault="007C7247" w:rsidP="00D711E6">
            <w:pPr>
              <w:rPr>
                <w:rFonts w:ascii="Source Sans Pro" w:hAnsi="Source Sans Pro" w:cs="Times New Roman"/>
                <w:sz w:val="19"/>
                <w:szCs w:val="19"/>
              </w:rPr>
            </w:pPr>
          </w:p>
          <w:p w14:paraId="0907E6D6" w14:textId="77777777" w:rsidR="007C7247" w:rsidRPr="0036002B" w:rsidRDefault="007C7247" w:rsidP="00D711E6">
            <w:pPr>
              <w:rPr>
                <w:rFonts w:ascii="Source Sans Pro" w:hAnsi="Source Sans Pro" w:cs="Times New Roman"/>
                <w:sz w:val="19"/>
                <w:szCs w:val="19"/>
              </w:rPr>
            </w:pPr>
          </w:p>
          <w:p w14:paraId="0F2F4A4E" w14:textId="77777777" w:rsidR="007C7247" w:rsidRPr="0036002B" w:rsidRDefault="007C7247" w:rsidP="00D711E6">
            <w:pPr>
              <w:rPr>
                <w:rFonts w:ascii="Source Sans Pro" w:hAnsi="Source Sans Pro" w:cs="Times New Roman"/>
                <w:sz w:val="19"/>
                <w:szCs w:val="19"/>
              </w:rPr>
            </w:pPr>
          </w:p>
          <w:p w14:paraId="24424C68" w14:textId="77777777" w:rsidR="007C7247" w:rsidRPr="0036002B" w:rsidRDefault="007C7247" w:rsidP="00D711E6">
            <w:pPr>
              <w:rPr>
                <w:rFonts w:ascii="Source Sans Pro" w:hAnsi="Source Sans Pro" w:cs="Times New Roman"/>
                <w:sz w:val="19"/>
                <w:szCs w:val="19"/>
              </w:rPr>
            </w:pPr>
          </w:p>
          <w:p w14:paraId="1E7A02DB" w14:textId="77777777" w:rsidR="007C7247" w:rsidRPr="0036002B" w:rsidRDefault="007C7247" w:rsidP="00D711E6">
            <w:pPr>
              <w:rPr>
                <w:rFonts w:ascii="Source Sans Pro" w:hAnsi="Source Sans Pro" w:cs="Times New Roman"/>
                <w:sz w:val="19"/>
                <w:szCs w:val="19"/>
              </w:rPr>
            </w:pPr>
          </w:p>
          <w:p w14:paraId="49CC5390" w14:textId="42FB44E2" w:rsidR="007C7247" w:rsidRPr="0036002B" w:rsidRDefault="007C7247" w:rsidP="00591917">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xml:space="preserve">N.Y. Dom. Rel. </w:t>
            </w:r>
            <w:r w:rsidR="00D73960" w:rsidRPr="0036002B">
              <w:rPr>
                <w:rFonts w:ascii="Source Sans Pro" w:hAnsi="Source Sans Pro" w:cs="Times New Roman"/>
                <w:sz w:val="19"/>
                <w:szCs w:val="19"/>
                <w:bdr w:val="none" w:sz="0" w:space="0" w:color="auto" w:frame="1"/>
                <w:shd w:val="clear" w:color="auto" w:fill="FFFFFF"/>
              </w:rPr>
              <w:t xml:space="preserve">Law </w:t>
            </w:r>
            <w:r w:rsidRPr="0036002B">
              <w:rPr>
                <w:rFonts w:ascii="Source Sans Pro" w:hAnsi="Source Sans Pro" w:cs="Times New Roman"/>
                <w:sz w:val="19"/>
                <w:szCs w:val="19"/>
                <w:bdr w:val="none" w:sz="0" w:space="0" w:color="auto" w:frame="1"/>
                <w:shd w:val="clear" w:color="auto" w:fill="FFFFFF"/>
              </w:rPr>
              <w:t>§ 240</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EAA82" w14:textId="4181704F"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lastRenderedPageBreak/>
              <w:t xml:space="preserve">N.Y. Fam. </w:t>
            </w:r>
            <w:r w:rsidR="00DC77AE" w:rsidRPr="0036002B">
              <w:rPr>
                <w:rFonts w:ascii="Source Sans Pro" w:hAnsi="Source Sans Pro"/>
                <w:b/>
                <w:bCs/>
                <w:iCs/>
                <w:color w:val="000000" w:themeColor="text1"/>
                <w:sz w:val="19"/>
                <w:szCs w:val="19"/>
              </w:rPr>
              <w:t>Law</w:t>
            </w:r>
            <w:r w:rsidRPr="0036002B">
              <w:rPr>
                <w:rFonts w:ascii="Source Sans Pro" w:hAnsi="Source Sans Pro"/>
                <w:b/>
                <w:bCs/>
                <w:iCs/>
                <w:color w:val="000000" w:themeColor="text1"/>
                <w:sz w:val="19"/>
                <w:szCs w:val="19"/>
              </w:rPr>
              <w:t xml:space="preserve"> § 153-b</w:t>
            </w:r>
            <w:r w:rsidR="00591917" w:rsidRPr="0036002B">
              <w:rPr>
                <w:rFonts w:ascii="Source Sans Pro" w:hAnsi="Source Sans Pro"/>
                <w:b/>
                <w:bCs/>
                <w:iCs/>
                <w:color w:val="000000" w:themeColor="text1"/>
                <w:sz w:val="19"/>
                <w:szCs w:val="19"/>
              </w:rPr>
              <w:t>(b)</w:t>
            </w:r>
          </w:p>
          <w:p w14:paraId="4DD005FB" w14:textId="77777777" w:rsidR="007C7247" w:rsidRPr="0036002B" w:rsidRDefault="007C7247" w:rsidP="653EFC75">
            <w:pPr>
              <w:pStyle w:val="BodyText"/>
              <w:widowControl w:val="0"/>
              <w:rPr>
                <w:rFonts w:ascii="Source Sans Pro" w:hAnsi="Source Sans Pro"/>
                <w:color w:val="000000" w:themeColor="text1"/>
                <w:sz w:val="19"/>
                <w:szCs w:val="19"/>
              </w:rPr>
            </w:pPr>
          </w:p>
          <w:p w14:paraId="7F47B054" w14:textId="15172252" w:rsidR="653EFC75" w:rsidRPr="0036002B" w:rsidRDefault="653EFC75"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Whenever a petitioner requests an order of protection or temporary order of protection or files for an extension of such order or a petition or motion for modification or a violation of such an order under any article of this act:</w:t>
            </w:r>
          </w:p>
          <w:p w14:paraId="40825656"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(b) a peace officer, acting pursuant to his or her special duties, or a police officer shall, upon receipt, serve or provide for the service of the summons and the petition together with any associated papers and, if one has been issued, the temporary order of protection, or order of protection issued upon a default and shall not charge a fee for such service, including, but not limited to, fees as provided under section </w:t>
            </w:r>
            <w:r w:rsidRPr="0036002B">
              <w:rPr>
                <w:rFonts w:ascii="Source Sans Pro" w:hAnsi="Source Sans Pro"/>
                <w:iCs/>
                <w:color w:val="000000" w:themeColor="text1"/>
                <w:sz w:val="19"/>
                <w:szCs w:val="19"/>
              </w:rPr>
              <w:lastRenderedPageBreak/>
              <w:t>eight thousand eleven of the civil practice law and rules;</w:t>
            </w:r>
          </w:p>
          <w:p w14:paraId="6336E726"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4C4E88B3" w14:textId="22A72119" w:rsidR="007C7247" w:rsidRPr="0036002B" w:rsidRDefault="00DA587A"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iCs/>
                <w:color w:val="000000" w:themeColor="text1"/>
                <w:sz w:val="19"/>
                <w:szCs w:val="19"/>
              </w:rPr>
              <w:t xml:space="preserve">N.Y. Fam. Law </w:t>
            </w:r>
            <w:r w:rsidR="007C7247" w:rsidRPr="0036002B">
              <w:rPr>
                <w:rFonts w:ascii="Source Sans Pro" w:hAnsi="Source Sans Pro"/>
                <w:b/>
                <w:bCs/>
                <w:color w:val="000000" w:themeColor="text1"/>
                <w:sz w:val="19"/>
                <w:szCs w:val="19"/>
              </w:rPr>
              <w:t>§ 842(f)</w:t>
            </w:r>
          </w:p>
          <w:p w14:paraId="7BDF2A71"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3B6C3513"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Any order of protection issued pursuant to this section may require the petitioner or the respondent:</w:t>
            </w:r>
          </w:p>
          <w:p w14:paraId="1189AD22" w14:textId="0C322F9C" w:rsidR="00357319" w:rsidRPr="0036002B" w:rsidRDefault="00357319" w:rsidP="00357319">
            <w:pPr>
              <w:pStyle w:val="BodyText"/>
              <w:widowControl w:val="0"/>
              <w:jc w:val="center"/>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w:t>
            </w:r>
          </w:p>
          <w:p w14:paraId="413CF5D7" w14:textId="77777777" w:rsidR="007C7247" w:rsidRPr="0036002B" w:rsidRDefault="007C7247" w:rsidP="00D711E6">
            <w:pPr>
              <w:pStyle w:val="BodyText"/>
              <w:widowControl w:val="0"/>
              <w:rPr>
                <w:rFonts w:ascii="Source Sans Pro" w:hAnsi="Source Sans Pro"/>
                <w:iCs/>
                <w:sz w:val="19"/>
                <w:szCs w:val="19"/>
              </w:rPr>
            </w:pPr>
            <w:r w:rsidRPr="0036002B">
              <w:rPr>
                <w:rFonts w:ascii="Source Sans Pro" w:hAnsi="Source Sans Pro"/>
                <w:iCs/>
                <w:color w:val="000000" w:themeColor="text1"/>
                <w:sz w:val="19"/>
                <w:szCs w:val="19"/>
              </w:rPr>
              <w:t>(f) to pay the reasonable counsel fees and disbursements involved in obtaining or enforcing the order of the person who is protected by such order if such order is issued or enforced;</w:t>
            </w:r>
          </w:p>
          <w:p w14:paraId="5AB00E13" w14:textId="77777777" w:rsidR="007C7247" w:rsidRPr="0036002B" w:rsidRDefault="007C7247" w:rsidP="00D711E6">
            <w:pPr>
              <w:pStyle w:val="BodyText"/>
              <w:widowControl w:val="0"/>
              <w:rPr>
                <w:rFonts w:ascii="Source Sans Pro" w:hAnsi="Source Sans Pro"/>
                <w:iCs/>
                <w:sz w:val="19"/>
                <w:szCs w:val="19"/>
              </w:rPr>
            </w:pPr>
          </w:p>
          <w:p w14:paraId="2F18C7FE" w14:textId="4B88D467" w:rsidR="007C7247" w:rsidRPr="0036002B" w:rsidRDefault="007C7247" w:rsidP="00D711E6">
            <w:pPr>
              <w:pStyle w:val="BodyText"/>
              <w:widowControl w:val="0"/>
              <w:jc w:val="center"/>
              <w:rPr>
                <w:rFonts w:ascii="Source Sans Pro" w:hAnsi="Source Sans Pro"/>
                <w:b/>
                <w:bCs/>
                <w:iCs/>
                <w:sz w:val="19"/>
                <w:szCs w:val="19"/>
              </w:rPr>
            </w:pPr>
            <w:r w:rsidRPr="0036002B">
              <w:rPr>
                <w:rFonts w:ascii="Source Sans Pro" w:hAnsi="Source Sans Pro"/>
                <w:b/>
                <w:bCs/>
                <w:iCs/>
                <w:sz w:val="19"/>
                <w:szCs w:val="19"/>
              </w:rPr>
              <w:t>N</w:t>
            </w:r>
            <w:r w:rsidR="00B0432B" w:rsidRPr="0036002B">
              <w:rPr>
                <w:rFonts w:ascii="Source Sans Pro" w:hAnsi="Source Sans Pro"/>
                <w:b/>
                <w:bCs/>
                <w:iCs/>
                <w:sz w:val="19"/>
                <w:szCs w:val="19"/>
              </w:rPr>
              <w:t>.</w:t>
            </w:r>
            <w:r w:rsidRPr="0036002B">
              <w:rPr>
                <w:rFonts w:ascii="Source Sans Pro" w:hAnsi="Source Sans Pro"/>
                <w:b/>
                <w:bCs/>
                <w:iCs/>
                <w:sz w:val="19"/>
                <w:szCs w:val="19"/>
              </w:rPr>
              <w:t>Y</w:t>
            </w:r>
            <w:r w:rsidR="00B0432B" w:rsidRPr="0036002B">
              <w:rPr>
                <w:rFonts w:ascii="Source Sans Pro" w:hAnsi="Source Sans Pro"/>
                <w:b/>
                <w:bCs/>
                <w:iCs/>
                <w:sz w:val="19"/>
                <w:szCs w:val="19"/>
              </w:rPr>
              <w:t>.</w:t>
            </w:r>
            <w:r w:rsidRPr="0036002B">
              <w:rPr>
                <w:rFonts w:ascii="Source Sans Pro" w:hAnsi="Source Sans Pro"/>
                <w:b/>
                <w:bCs/>
                <w:iCs/>
                <w:sz w:val="19"/>
                <w:szCs w:val="19"/>
              </w:rPr>
              <w:t xml:space="preserve"> Dom</w:t>
            </w:r>
            <w:r w:rsidR="00D73960" w:rsidRPr="0036002B">
              <w:rPr>
                <w:rFonts w:ascii="Source Sans Pro" w:hAnsi="Source Sans Pro"/>
                <w:b/>
                <w:bCs/>
                <w:iCs/>
                <w:sz w:val="19"/>
                <w:szCs w:val="19"/>
              </w:rPr>
              <w:t>.</w:t>
            </w:r>
            <w:r w:rsidRPr="0036002B">
              <w:rPr>
                <w:rFonts w:ascii="Source Sans Pro" w:hAnsi="Source Sans Pro"/>
                <w:b/>
                <w:bCs/>
                <w:iCs/>
                <w:sz w:val="19"/>
                <w:szCs w:val="19"/>
              </w:rPr>
              <w:t xml:space="preserve"> Rel</w:t>
            </w:r>
            <w:r w:rsidR="00D73960" w:rsidRPr="0036002B">
              <w:rPr>
                <w:rFonts w:ascii="Source Sans Pro" w:hAnsi="Source Sans Pro"/>
                <w:b/>
                <w:bCs/>
                <w:iCs/>
                <w:sz w:val="19"/>
                <w:szCs w:val="19"/>
              </w:rPr>
              <w:t>. Law</w:t>
            </w:r>
            <w:r w:rsidRPr="0036002B">
              <w:rPr>
                <w:rFonts w:ascii="Source Sans Pro" w:hAnsi="Source Sans Pro"/>
                <w:b/>
                <w:bCs/>
                <w:iCs/>
                <w:sz w:val="19"/>
                <w:szCs w:val="19"/>
              </w:rPr>
              <w:t xml:space="preserve"> § 240</w:t>
            </w:r>
          </w:p>
          <w:p w14:paraId="64BD33FD"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49804D26" w14:textId="77777777" w:rsidR="007C7247" w:rsidRPr="0036002B" w:rsidRDefault="007C7247" w:rsidP="00D711E6">
            <w:pPr>
              <w:pStyle w:val="BodyText"/>
              <w:widowControl w:val="0"/>
              <w:rPr>
                <w:rFonts w:ascii="Source Sans Pro" w:hAnsi="Source Sans Pro"/>
                <w:color w:val="000000" w:themeColor="text1"/>
                <w:sz w:val="19"/>
                <w:szCs w:val="19"/>
              </w:rPr>
            </w:pPr>
            <w:r w:rsidRPr="0036002B">
              <w:rPr>
                <w:rFonts w:ascii="Source Sans Pro" w:hAnsi="Source Sans Pro"/>
                <w:iCs/>
                <w:color w:val="000000" w:themeColor="text1"/>
                <w:sz w:val="19"/>
                <w:szCs w:val="19"/>
              </w:rPr>
              <w:t xml:space="preserve">3-a. </w:t>
            </w:r>
            <w:r w:rsidRPr="0036002B">
              <w:rPr>
                <w:rFonts w:ascii="Source Sans Pro" w:hAnsi="Source Sans Pro"/>
                <w:color w:val="000000" w:themeColor="text1"/>
                <w:sz w:val="19"/>
                <w:szCs w:val="19"/>
              </w:rPr>
              <w:t xml:space="preserve">[As amended, L 2010, </w:t>
            </w:r>
            <w:proofErr w:type="spellStart"/>
            <w:r w:rsidRPr="0036002B">
              <w:rPr>
                <w:rFonts w:ascii="Source Sans Pro" w:hAnsi="Source Sans Pro"/>
                <w:color w:val="000000" w:themeColor="text1"/>
                <w:sz w:val="19"/>
                <w:szCs w:val="19"/>
              </w:rPr>
              <w:t>ch.</w:t>
            </w:r>
            <w:proofErr w:type="spellEnd"/>
            <w:r w:rsidRPr="0036002B">
              <w:rPr>
                <w:rFonts w:ascii="Source Sans Pro" w:hAnsi="Source Sans Pro"/>
                <w:color w:val="000000" w:themeColor="text1"/>
                <w:sz w:val="19"/>
                <w:szCs w:val="19"/>
              </w:rPr>
              <w:t xml:space="preserve"> 446] Service of order of protection. </w:t>
            </w:r>
          </w:p>
          <w:p w14:paraId="5A1C7548"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sz w:val="19"/>
                <w:szCs w:val="19"/>
              </w:rPr>
              <w:t>(d)</w:t>
            </w:r>
            <w:r w:rsidRPr="0036002B">
              <w:rPr>
                <w:rFonts w:ascii="Source Sans Pro" w:hAnsi="Source Sans Pro"/>
                <w:iCs/>
                <w:color w:val="000000" w:themeColor="text1"/>
                <w:sz w:val="19"/>
                <w:szCs w:val="19"/>
              </w:rPr>
              <w:t xml:space="preserve"> Any peace or police officer or designated person performing service under this subdivision shall not charge a fee for such service, including, but not limited to, fees as provided under section eight thousand eleven of the civil practice law and rules.</w:t>
            </w:r>
          </w:p>
          <w:p w14:paraId="10CC3A21"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6A6E7417"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3-c (b) Notwithstanding the provisions of article fifty-four of the civil practice law and rules, an order of protection or temporary order of protection issued by a court of competent jurisdiction in another state, territorial or tribal jurisdiction, accompanied by a sworn affidavit that upon information and belief such order is in effect as written and has not been vacated or modified, may be filed without fee with the clerk of the court, who shall transmit information regarding such order to the statewide registry of orders of protection and warrants established pursuant to section two hundred twenty-one-a of the executive law; provided, however, that such filing and registry entry shall not be required for enforcement of the order.</w:t>
            </w:r>
          </w:p>
          <w:p w14:paraId="05DEB7D8" w14:textId="4A48EB0F" w:rsidR="009F3610" w:rsidRPr="0036002B" w:rsidRDefault="009F3610" w:rsidP="00D711E6">
            <w:pPr>
              <w:pStyle w:val="BodyText"/>
              <w:widowControl w:val="0"/>
              <w:rPr>
                <w:rFonts w:ascii="Source Sans Pro" w:hAnsi="Source Sans Pro"/>
                <w:iCs/>
                <w:color w:val="000000" w:themeColor="text1"/>
                <w:sz w:val="19"/>
                <w:szCs w:val="19"/>
              </w:rPr>
            </w:pPr>
          </w:p>
        </w:tc>
      </w:tr>
      <w:tr w:rsidR="007C7247" w:rsidRPr="0036002B" w14:paraId="51A433A7"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E85C3" w14:textId="19AE84B6"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67" w:name="_Toc114146828"/>
            <w:r w:rsidRPr="0036002B">
              <w:rPr>
                <w:rFonts w:ascii="Source Sans Pro" w:hAnsi="Source Sans Pro" w:cs="Times New Roman"/>
                <w:b/>
                <w:color w:val="000000" w:themeColor="text1"/>
                <w:sz w:val="19"/>
                <w:szCs w:val="19"/>
              </w:rPr>
              <w:lastRenderedPageBreak/>
              <w:t>NORTH CAROLINA</w:t>
            </w:r>
            <w:bookmarkEnd w:id="67"/>
          </w:p>
          <w:p w14:paraId="463BCDC3" w14:textId="77777777" w:rsidR="009F3610" w:rsidRPr="0036002B" w:rsidRDefault="009F3610" w:rsidP="009F3610">
            <w:pPr>
              <w:rPr>
                <w:rFonts w:ascii="Source Sans Pro" w:hAnsi="Source Sans Pro"/>
              </w:rPr>
            </w:pPr>
          </w:p>
          <w:p w14:paraId="4E6E59F0" w14:textId="08BFDBFE" w:rsidR="007C7247" w:rsidRPr="0036002B" w:rsidRDefault="007C7247" w:rsidP="009F3610">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N.C. Gen. Stat. § 50B-2</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D2CB1"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N.C. Gen. Stat. Ann. § 50B-2 (a)</w:t>
            </w:r>
          </w:p>
          <w:p w14:paraId="2F2880B5"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072E771A" w14:textId="73B769CC" w:rsidR="007C7247" w:rsidRPr="0036002B" w:rsidRDefault="009F3610"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 (a) </w:t>
            </w:r>
            <w:r w:rsidR="007C7247" w:rsidRPr="0036002B">
              <w:rPr>
                <w:rFonts w:ascii="Source Sans Pro" w:hAnsi="Source Sans Pro"/>
                <w:color w:val="000000" w:themeColor="text1"/>
                <w:sz w:val="19"/>
                <w:szCs w:val="19"/>
              </w:rPr>
              <w:t>… In compliance with the federal Violence Against Women Act, no court costs or attorneys' fees shall be assessed for the filing, issuance, registration, or service of a protective order or petition for a protective order or witness subpoena, except as provided in G.S. 1A-1, Rule 11.</w:t>
            </w:r>
          </w:p>
          <w:p w14:paraId="633B0C21" w14:textId="321F2CD5" w:rsidR="653EFC75" w:rsidRPr="0036002B" w:rsidRDefault="653EFC75" w:rsidP="653EFC75">
            <w:pPr>
              <w:pStyle w:val="BodyText"/>
              <w:widowControl w:val="0"/>
              <w:rPr>
                <w:rFonts w:ascii="Source Sans Pro" w:hAnsi="Source Sans Pro"/>
                <w:color w:val="000000" w:themeColor="text1"/>
                <w:sz w:val="19"/>
                <w:szCs w:val="19"/>
              </w:rPr>
            </w:pPr>
          </w:p>
          <w:p w14:paraId="73E3B9D0" w14:textId="6129008C" w:rsidR="653EFC75" w:rsidRPr="0036002B" w:rsidRDefault="653EFC75"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N.C. Gen. Stat. Ann. </w:t>
            </w:r>
            <w:r w:rsidR="007C7247" w:rsidRPr="0036002B">
              <w:rPr>
                <w:rFonts w:ascii="Source Sans Pro" w:hAnsi="Source Sans Pro"/>
                <w:b/>
                <w:bCs/>
                <w:color w:val="000000" w:themeColor="text1"/>
                <w:sz w:val="19"/>
                <w:szCs w:val="19"/>
              </w:rPr>
              <w:t>§ 50C-2</w:t>
            </w:r>
            <w:r w:rsidR="00B75360" w:rsidRPr="0036002B">
              <w:rPr>
                <w:rFonts w:ascii="Source Sans Pro" w:hAnsi="Source Sans Pro"/>
                <w:b/>
                <w:bCs/>
                <w:color w:val="000000" w:themeColor="text1"/>
                <w:sz w:val="19"/>
                <w:szCs w:val="19"/>
              </w:rPr>
              <w:t>(b)</w:t>
            </w:r>
          </w:p>
          <w:p w14:paraId="1B7A1C52" w14:textId="6955CE90" w:rsidR="653EFC75" w:rsidRPr="0036002B" w:rsidRDefault="653EFC75" w:rsidP="653EFC75">
            <w:pPr>
              <w:pStyle w:val="BodyText"/>
              <w:widowControl w:val="0"/>
              <w:jc w:val="center"/>
              <w:rPr>
                <w:rFonts w:ascii="Source Sans Pro" w:hAnsi="Source Sans Pro"/>
                <w:color w:val="000000" w:themeColor="text1"/>
                <w:sz w:val="19"/>
                <w:szCs w:val="19"/>
              </w:rPr>
            </w:pPr>
          </w:p>
          <w:p w14:paraId="4F485ADE" w14:textId="6A64FEF4" w:rsidR="653EFC75" w:rsidRPr="0036002B" w:rsidRDefault="653EFC75" w:rsidP="653EFC75">
            <w:pPr>
              <w:pStyle w:val="BodyText"/>
              <w:widowControl w:val="0"/>
              <w:jc w:val="both"/>
              <w:rPr>
                <w:rFonts w:ascii="Source Sans Pro" w:hAnsi="Source Sans Pro"/>
                <w:color w:val="000000" w:themeColor="text1"/>
                <w:sz w:val="19"/>
                <w:szCs w:val="19"/>
              </w:rPr>
            </w:pPr>
            <w:r w:rsidRPr="0036002B">
              <w:rPr>
                <w:rFonts w:ascii="Source Sans Pro" w:hAnsi="Source Sans Pro"/>
                <w:color w:val="000000" w:themeColor="text1"/>
                <w:sz w:val="19"/>
                <w:szCs w:val="19"/>
              </w:rPr>
              <w:t>(b) No court costs or attorneys’ fees shall be assessed for the filing or service of the complaint, or the service of any orders, except as provided in G.S. 1A-1, Rule 11.</w:t>
            </w:r>
          </w:p>
          <w:p w14:paraId="3FDE63B7" w14:textId="2A6887CC" w:rsidR="009F3610" w:rsidRPr="0036002B" w:rsidRDefault="009F3610" w:rsidP="009F3610">
            <w:pPr>
              <w:pStyle w:val="BodyText"/>
              <w:widowControl w:val="0"/>
              <w:rPr>
                <w:rFonts w:ascii="Source Sans Pro" w:hAnsi="Source Sans Pro"/>
                <w:iCs/>
                <w:color w:val="000000" w:themeColor="text1"/>
                <w:sz w:val="19"/>
                <w:szCs w:val="19"/>
              </w:rPr>
            </w:pPr>
          </w:p>
        </w:tc>
      </w:tr>
      <w:tr w:rsidR="007C7247" w:rsidRPr="0036002B" w14:paraId="799CA0E0"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E7525" w14:textId="378808E6"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68" w:name="_Toc479082330"/>
            <w:bookmarkStart w:id="69" w:name="_Toc114146829"/>
            <w:r w:rsidRPr="0036002B">
              <w:rPr>
                <w:rFonts w:ascii="Source Sans Pro" w:hAnsi="Source Sans Pro" w:cs="Times New Roman"/>
                <w:b/>
                <w:color w:val="000000" w:themeColor="text1"/>
                <w:sz w:val="19"/>
                <w:szCs w:val="19"/>
              </w:rPr>
              <w:lastRenderedPageBreak/>
              <w:t>NORTH DAKOTA</w:t>
            </w:r>
            <w:bookmarkEnd w:id="68"/>
            <w:bookmarkEnd w:id="69"/>
          </w:p>
          <w:p w14:paraId="0EB1D2A5" w14:textId="77777777" w:rsidR="009A4915" w:rsidRPr="0036002B" w:rsidRDefault="009A4915" w:rsidP="009A4915">
            <w:pPr>
              <w:rPr>
                <w:rFonts w:ascii="Source Sans Pro" w:hAnsi="Source Sans Pro"/>
              </w:rPr>
            </w:pPr>
          </w:p>
          <w:p w14:paraId="7DF01D2A" w14:textId="77777777" w:rsidR="009A4915" w:rsidRPr="0036002B" w:rsidRDefault="007C7247" w:rsidP="009A4915">
            <w:pPr>
              <w:jc w:val="center"/>
              <w:rPr>
                <w:rFonts w:ascii="Source Sans Pro" w:hAnsi="Source Sans Pro" w:cs="Times New Roman"/>
                <w:b/>
                <w:bCs/>
                <w:sz w:val="19"/>
                <w:szCs w:val="19"/>
                <w:bdr w:val="none" w:sz="0" w:space="0" w:color="auto" w:frame="1"/>
                <w:shd w:val="clear" w:color="auto" w:fill="FFFFFF"/>
              </w:rPr>
            </w:pPr>
            <w:r w:rsidRPr="0036002B">
              <w:rPr>
                <w:rFonts w:ascii="Source Sans Pro" w:hAnsi="Source Sans Pro" w:cs="Times New Roman"/>
                <w:b/>
                <w:bCs/>
                <w:sz w:val="19"/>
                <w:szCs w:val="19"/>
                <w:bdr w:val="none" w:sz="0" w:space="0" w:color="auto" w:frame="1"/>
                <w:shd w:val="clear" w:color="auto" w:fill="FFFFFF"/>
              </w:rPr>
              <w:t xml:space="preserve">N.D. Cent. Code </w:t>
            </w:r>
          </w:p>
          <w:p w14:paraId="79C0E05C" w14:textId="64C53E33" w:rsidR="007C7247" w:rsidRPr="0036002B" w:rsidRDefault="007C7247" w:rsidP="009A4915">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14-07.1-03</w:t>
            </w:r>
          </w:p>
          <w:p w14:paraId="776C140B" w14:textId="77777777" w:rsidR="007C7247" w:rsidRPr="0036002B" w:rsidRDefault="007C7247" w:rsidP="00D711E6">
            <w:pPr>
              <w:rPr>
                <w:rFonts w:ascii="Source Sans Pro" w:hAnsi="Source Sans Pro" w:cs="Times New Roman"/>
                <w:sz w:val="19"/>
                <w:szCs w:val="19"/>
              </w:rPr>
            </w:pPr>
          </w:p>
          <w:p w14:paraId="0849D61F" w14:textId="77777777" w:rsidR="007C7247" w:rsidRPr="0036002B" w:rsidRDefault="007C7247" w:rsidP="00D711E6">
            <w:pPr>
              <w:rPr>
                <w:rFonts w:ascii="Source Sans Pro" w:hAnsi="Source Sans Pro" w:cs="Times New Roman"/>
                <w:sz w:val="19"/>
                <w:szCs w:val="19"/>
              </w:rPr>
            </w:pPr>
          </w:p>
          <w:p w14:paraId="17AE4A91" w14:textId="77777777" w:rsidR="009A4915" w:rsidRPr="0036002B" w:rsidRDefault="007C7247" w:rsidP="009A4915">
            <w:pPr>
              <w:jc w:val="center"/>
              <w:rPr>
                <w:rFonts w:ascii="Source Sans Pro" w:hAnsi="Source Sans Pro" w:cs="Times New Roman"/>
                <w:b/>
                <w:bCs/>
                <w:sz w:val="19"/>
                <w:szCs w:val="19"/>
                <w:bdr w:val="none" w:sz="0" w:space="0" w:color="auto" w:frame="1"/>
                <w:shd w:val="clear" w:color="auto" w:fill="FFFFFF"/>
              </w:rPr>
            </w:pPr>
            <w:r w:rsidRPr="0036002B">
              <w:rPr>
                <w:rFonts w:ascii="Source Sans Pro" w:hAnsi="Source Sans Pro" w:cs="Times New Roman"/>
                <w:b/>
                <w:bCs/>
                <w:sz w:val="19"/>
                <w:szCs w:val="19"/>
                <w:bdr w:val="none" w:sz="0" w:space="0" w:color="auto" w:frame="1"/>
                <w:shd w:val="clear" w:color="auto" w:fill="FFFFFF"/>
              </w:rPr>
              <w:t xml:space="preserve">N.D. Cent. Code </w:t>
            </w:r>
          </w:p>
          <w:p w14:paraId="13A81AF0" w14:textId="7F9BD103" w:rsidR="007C7247" w:rsidRPr="0036002B" w:rsidRDefault="007C7247" w:rsidP="009A4915">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14-07.4-04</w:t>
            </w:r>
          </w:p>
          <w:p w14:paraId="331E1B17"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25021A26"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4FF2F5AF" w14:textId="77777777" w:rsidR="009A4915" w:rsidRPr="0036002B" w:rsidRDefault="007C7247" w:rsidP="009A4915">
            <w:pPr>
              <w:jc w:val="center"/>
              <w:rPr>
                <w:rFonts w:ascii="Source Sans Pro" w:hAnsi="Source Sans Pro"/>
                <w:b/>
                <w:bCs/>
                <w:iCs/>
                <w:sz w:val="19"/>
                <w:szCs w:val="19"/>
              </w:rPr>
            </w:pPr>
            <w:r w:rsidRPr="0036002B">
              <w:rPr>
                <w:rFonts w:ascii="Source Sans Pro" w:hAnsi="Source Sans Pro"/>
                <w:b/>
                <w:bCs/>
                <w:iCs/>
                <w:sz w:val="19"/>
                <w:szCs w:val="19"/>
              </w:rPr>
              <w:t xml:space="preserve">N.D. Cent. Code </w:t>
            </w:r>
          </w:p>
          <w:p w14:paraId="350D92CB" w14:textId="59453AF0" w:rsidR="007C7247" w:rsidRPr="0036002B" w:rsidRDefault="007C7247" w:rsidP="009A4915">
            <w:pPr>
              <w:jc w:val="center"/>
              <w:rPr>
                <w:rFonts w:ascii="Source Sans Pro" w:hAnsi="Source Sans Pro"/>
                <w:iCs/>
                <w:sz w:val="19"/>
                <w:szCs w:val="19"/>
              </w:rPr>
            </w:pPr>
            <w:r w:rsidRPr="0036002B">
              <w:rPr>
                <w:rFonts w:ascii="Source Sans Pro" w:hAnsi="Source Sans Pro"/>
                <w:iCs/>
                <w:sz w:val="19"/>
                <w:szCs w:val="19"/>
              </w:rPr>
              <w:t>§ 14-07.5-04</w:t>
            </w:r>
          </w:p>
          <w:p w14:paraId="5CB1E0A5" w14:textId="47A8E2B2" w:rsidR="009A4915" w:rsidRPr="0036002B" w:rsidRDefault="009A4915" w:rsidP="00D711E6">
            <w:pPr>
              <w:rPr>
                <w:rFonts w:ascii="Source Sans Pro" w:hAnsi="Source Sans Pro" w:cs="Times New Roman"/>
                <w:sz w:val="16"/>
                <w:szCs w:val="16"/>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406AA"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 xml:space="preserve">N.D. Cent. Code § 14-07.1-03 (6) </w:t>
            </w:r>
          </w:p>
          <w:p w14:paraId="488070BD"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64AC319A" w14:textId="2E1CD9B2"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6. Fees for filing and service of process may not be assessed to the petitioner for any proceeding seeking relief under chapter 14-07.1.</w:t>
            </w:r>
          </w:p>
          <w:p w14:paraId="0E097258" w14:textId="77777777" w:rsidR="009A4915" w:rsidRPr="0036002B" w:rsidRDefault="009A4915" w:rsidP="00D711E6">
            <w:pPr>
              <w:pStyle w:val="BodyText"/>
              <w:widowControl w:val="0"/>
              <w:jc w:val="center"/>
              <w:rPr>
                <w:rFonts w:ascii="Source Sans Pro" w:hAnsi="Source Sans Pro"/>
                <w:iCs/>
                <w:color w:val="000000" w:themeColor="text1"/>
                <w:sz w:val="19"/>
                <w:szCs w:val="19"/>
              </w:rPr>
            </w:pPr>
          </w:p>
          <w:p w14:paraId="3CF7CDF8"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N.D. Cent. Code § 14-07.4-04(6)</w:t>
            </w:r>
          </w:p>
          <w:p w14:paraId="09A57897"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 </w:t>
            </w:r>
          </w:p>
          <w:p w14:paraId="2C0FF600"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6.  A fee may not be charged for the registration of a foreign protection order or the correction or removal of a foreign protection order.</w:t>
            </w:r>
          </w:p>
          <w:p w14:paraId="5667701F" w14:textId="13DCBA14" w:rsidR="009A4915" w:rsidRPr="0036002B" w:rsidRDefault="009A4915" w:rsidP="653EFC75">
            <w:pPr>
              <w:pStyle w:val="BodyText"/>
              <w:widowControl w:val="0"/>
              <w:jc w:val="center"/>
              <w:rPr>
                <w:rFonts w:ascii="Source Sans Pro" w:hAnsi="Source Sans Pro"/>
                <w:color w:val="000000" w:themeColor="text1"/>
                <w:sz w:val="19"/>
                <w:szCs w:val="19"/>
              </w:rPr>
            </w:pPr>
          </w:p>
          <w:p w14:paraId="3DB63882"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N.D. Cent. Code § 14-07.5-04(6)</w:t>
            </w:r>
          </w:p>
          <w:p w14:paraId="12A2AB92"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059CB970"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6. A fee may not be charged for the registration of a Canadian domestic violence protection order or the correction or removal of a protection order. </w:t>
            </w:r>
          </w:p>
          <w:p w14:paraId="6882B668" w14:textId="77777777" w:rsidR="007C7247" w:rsidRPr="0036002B" w:rsidRDefault="007C7247" w:rsidP="00D711E6">
            <w:pPr>
              <w:pStyle w:val="BodyText"/>
              <w:widowControl w:val="0"/>
              <w:rPr>
                <w:rFonts w:ascii="Source Sans Pro" w:hAnsi="Source Sans Pro"/>
                <w:iCs/>
                <w:color w:val="000000" w:themeColor="text1"/>
                <w:sz w:val="19"/>
                <w:szCs w:val="19"/>
              </w:rPr>
            </w:pPr>
          </w:p>
        </w:tc>
      </w:tr>
      <w:tr w:rsidR="007C7247" w:rsidRPr="0036002B" w14:paraId="028C9BB1"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10FC7" w14:textId="552FA569" w:rsidR="007C7247" w:rsidRPr="0036002B" w:rsidRDefault="007C7247" w:rsidP="00D711E6">
            <w:pPr>
              <w:pStyle w:val="Heading1"/>
              <w:keepNext w:val="0"/>
              <w:widowControl w:val="0"/>
              <w:spacing w:before="0"/>
              <w:jc w:val="center"/>
              <w:rPr>
                <w:rFonts w:ascii="Source Sans Pro" w:hAnsi="Source Sans Pro" w:cs="Times New Roman"/>
                <w:b/>
                <w:color w:val="auto"/>
                <w:sz w:val="19"/>
                <w:szCs w:val="19"/>
              </w:rPr>
            </w:pPr>
            <w:bookmarkStart w:id="70" w:name="_Toc114146830"/>
            <w:r w:rsidRPr="0036002B">
              <w:rPr>
                <w:rFonts w:ascii="Source Sans Pro" w:hAnsi="Source Sans Pro" w:cs="Times New Roman"/>
                <w:b/>
                <w:color w:val="auto"/>
                <w:sz w:val="19"/>
                <w:szCs w:val="19"/>
              </w:rPr>
              <w:t>NORTHERN MARIANA ISLANDS</w:t>
            </w:r>
            <w:bookmarkEnd w:id="70"/>
          </w:p>
          <w:p w14:paraId="08D49D33" w14:textId="4EA43C10" w:rsidR="009504F7" w:rsidRPr="0036002B" w:rsidRDefault="009504F7" w:rsidP="009504F7">
            <w:pPr>
              <w:rPr>
                <w:rFonts w:ascii="Source Sans Pro" w:hAnsi="Source Sans Pro"/>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A3688" w14:textId="15F69B83" w:rsidR="007C7247" w:rsidRPr="0036002B" w:rsidRDefault="653EFC75" w:rsidP="653EFC75">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N. Mar. Is. Title 8 </w:t>
            </w:r>
            <w:r w:rsidR="007C7247" w:rsidRPr="0036002B">
              <w:rPr>
                <w:rFonts w:ascii="Source Sans Pro" w:hAnsi="Source Sans Pro"/>
                <w:color w:val="000000" w:themeColor="text1"/>
                <w:sz w:val="19"/>
                <w:szCs w:val="19"/>
              </w:rPr>
              <w:t>§ 1922</w:t>
            </w:r>
          </w:p>
          <w:p w14:paraId="337613BD" w14:textId="3F35AAB4" w:rsidR="007C7247" w:rsidRPr="0036002B" w:rsidRDefault="007C7247" w:rsidP="653EFC75">
            <w:pPr>
              <w:pStyle w:val="BodyText"/>
              <w:widowControl w:val="0"/>
              <w:rPr>
                <w:rFonts w:ascii="Source Sans Pro" w:hAnsi="Source Sans Pro"/>
                <w:color w:val="000000" w:themeColor="text1"/>
                <w:sz w:val="19"/>
                <w:szCs w:val="19"/>
              </w:rPr>
            </w:pPr>
          </w:p>
          <w:p w14:paraId="77598B84" w14:textId="79918E12" w:rsidR="007C7247" w:rsidRPr="0036002B" w:rsidRDefault="653EFC75"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Court costs and fees shall be in accordance and pursuant to 7 CMC </w:t>
            </w:r>
            <w:r w:rsidR="007C7247" w:rsidRPr="0036002B">
              <w:rPr>
                <w:rFonts w:ascii="Source Sans Pro" w:hAnsi="Source Sans Pro"/>
                <w:color w:val="000000" w:themeColor="text1"/>
                <w:sz w:val="19"/>
                <w:szCs w:val="19"/>
              </w:rPr>
              <w:t>§ 3201 and 1 CMC § 3403.</w:t>
            </w:r>
          </w:p>
          <w:p w14:paraId="49566ED1" w14:textId="722F1BA2" w:rsidR="007C7247" w:rsidRPr="0036002B" w:rsidRDefault="007C7247" w:rsidP="653EFC75">
            <w:pPr>
              <w:pStyle w:val="BodyText"/>
              <w:widowControl w:val="0"/>
              <w:rPr>
                <w:rFonts w:ascii="Source Sans Pro" w:hAnsi="Source Sans Pro"/>
                <w:color w:val="FF0000"/>
                <w:sz w:val="19"/>
                <w:szCs w:val="19"/>
              </w:rPr>
            </w:pPr>
          </w:p>
          <w:p w14:paraId="67CC14A8" w14:textId="24AED4D3" w:rsidR="007C7247" w:rsidRPr="0036002B" w:rsidRDefault="653EFC75" w:rsidP="653EFC75">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N. Mar. Is. Title 7 </w:t>
            </w:r>
            <w:r w:rsidR="007C7247" w:rsidRPr="0036002B">
              <w:rPr>
                <w:rFonts w:ascii="Source Sans Pro" w:hAnsi="Source Sans Pro"/>
                <w:color w:val="000000" w:themeColor="text1"/>
                <w:sz w:val="19"/>
                <w:szCs w:val="19"/>
              </w:rPr>
              <w:t>§ 3201</w:t>
            </w:r>
          </w:p>
          <w:p w14:paraId="0F80D831" w14:textId="7EC1E53B" w:rsidR="007C7247" w:rsidRPr="0036002B" w:rsidRDefault="007C7247" w:rsidP="653EFC75">
            <w:pPr>
              <w:pStyle w:val="BodyText"/>
              <w:widowControl w:val="0"/>
              <w:jc w:val="center"/>
              <w:rPr>
                <w:rFonts w:ascii="Source Sans Pro" w:hAnsi="Source Sans Pro"/>
                <w:color w:val="000000" w:themeColor="text1"/>
                <w:sz w:val="19"/>
                <w:szCs w:val="19"/>
              </w:rPr>
            </w:pPr>
          </w:p>
          <w:p w14:paraId="1A09A2F4" w14:textId="365C7F17"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Judicial fees, including jury fees, juror fees, mileage fees, execution or service fees, travel or subsistence fees for witnesses, court filing fees, appeal fees, copying and transcript fees, and land transfer fees shall be prescribed in the rules on judicial fees adopted by the Commonwealth judiciary pursuant to 1 CMC § 3402.</w:t>
            </w:r>
          </w:p>
          <w:p w14:paraId="57BD75B5" w14:textId="77777777" w:rsidR="00B13CD7" w:rsidRPr="0036002B" w:rsidRDefault="00B13CD7" w:rsidP="653EFC75">
            <w:pPr>
              <w:pStyle w:val="BodyText"/>
              <w:widowControl w:val="0"/>
              <w:rPr>
                <w:rFonts w:ascii="Source Sans Pro" w:hAnsi="Source Sans Pro"/>
                <w:color w:val="000000" w:themeColor="text1"/>
                <w:sz w:val="19"/>
                <w:szCs w:val="19"/>
              </w:rPr>
            </w:pPr>
          </w:p>
          <w:p w14:paraId="3FC257A1" w14:textId="2A79B57D" w:rsidR="00B13CD7" w:rsidRPr="0036002B" w:rsidRDefault="00B13CD7" w:rsidP="00B13CD7">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N. Mar. Is. Title 1 § 3403</w:t>
            </w:r>
          </w:p>
          <w:p w14:paraId="35AB5037" w14:textId="77777777" w:rsidR="00D12F8C" w:rsidRPr="0036002B" w:rsidRDefault="00D12F8C" w:rsidP="00D12F8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Rule-Making Authority.</w:t>
            </w:r>
          </w:p>
          <w:p w14:paraId="08312CEB" w14:textId="77777777" w:rsidR="00D12F8C" w:rsidRPr="0036002B" w:rsidRDefault="00D12F8C" w:rsidP="00D12F8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 The Chief Justice may propose rules governing appeals from the Superior Court, judicial ethics, admission to practice before the Commonwealth judiciary and governance of the members of the bar of the Commonwealth, fees, and other proper matters of judicial administration of the Commonwealth courts.</w:t>
            </w:r>
          </w:p>
          <w:p w14:paraId="6194EC2A" w14:textId="77777777" w:rsidR="00D12F8C" w:rsidRPr="0036002B" w:rsidRDefault="00D12F8C" w:rsidP="00D12F8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(b) The Presiding Judge may propose rules governing civil and criminal procedures and other proper matters of judicial administration of the Superior Court. The Presiding Judge may also propose rules regarding fees to be charged, including jury trial fees, juror service fees, fees for service of process, witness fees and subsistence and travel expenses for witnesses, filing fees, and other similar fees.</w:t>
            </w:r>
          </w:p>
          <w:p w14:paraId="2934FB53" w14:textId="77777777" w:rsidR="00D12F8C" w:rsidRPr="0036002B" w:rsidRDefault="00D12F8C" w:rsidP="00D12F8C">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 All proposed rules shall be submitted promptly by the Chief Justice to the President of the Senate and the Speaker of the House of Representatives, and shall become effective 60 days following submission unless disapproved by a majority of the members of either house of the legislature. However, nothing in this section shall limit the authority of the legislature to enact laws regarding the subjects referred to in this section, and any rule may be annulled or amended by a duly enacted law.</w:t>
            </w:r>
          </w:p>
          <w:p w14:paraId="5F9F6FB0" w14:textId="218ED8A4" w:rsidR="007C7247" w:rsidRPr="0036002B" w:rsidRDefault="00D12F8C"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(d) To the extent not expressly contrary to the provisions of this division, the existing rules of the Commonwealth Trial Court shall remain in effect until modified or repealed in accordance with this section.</w:t>
            </w:r>
          </w:p>
        </w:tc>
      </w:tr>
      <w:tr w:rsidR="007C7247" w:rsidRPr="0036002B" w14:paraId="1894F60E"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D863A" w14:textId="03DFE649"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71" w:name="_Toc479082332"/>
            <w:bookmarkStart w:id="72" w:name="_Toc114146831"/>
            <w:r w:rsidRPr="0036002B">
              <w:rPr>
                <w:rFonts w:ascii="Source Sans Pro" w:hAnsi="Source Sans Pro" w:cs="Times New Roman"/>
                <w:b/>
                <w:color w:val="000000" w:themeColor="text1"/>
                <w:sz w:val="19"/>
                <w:szCs w:val="19"/>
              </w:rPr>
              <w:t>OHIO</w:t>
            </w:r>
            <w:bookmarkEnd w:id="71"/>
            <w:bookmarkEnd w:id="72"/>
          </w:p>
          <w:p w14:paraId="65A38EA5" w14:textId="77777777" w:rsidR="009504F7" w:rsidRPr="0036002B" w:rsidRDefault="009504F7" w:rsidP="009504F7">
            <w:pPr>
              <w:rPr>
                <w:rFonts w:ascii="Source Sans Pro" w:hAnsi="Source Sans Pro"/>
              </w:rPr>
            </w:pPr>
          </w:p>
          <w:p w14:paraId="149ABDFC" w14:textId="77777777" w:rsidR="009504F7" w:rsidRPr="0036002B" w:rsidRDefault="007C7247" w:rsidP="009504F7">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Ohio Rev. Code Ann. </w:t>
            </w:r>
          </w:p>
          <w:p w14:paraId="3E53505D" w14:textId="76E6F039" w:rsidR="007C7247" w:rsidRPr="0036002B" w:rsidRDefault="007C7247" w:rsidP="009504F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2919.26</w:t>
            </w:r>
          </w:p>
          <w:p w14:paraId="1D3EE2D8" w14:textId="77777777" w:rsidR="007C7247" w:rsidRPr="0036002B" w:rsidRDefault="007C7247" w:rsidP="00D711E6">
            <w:pPr>
              <w:rPr>
                <w:rFonts w:ascii="Source Sans Pro" w:hAnsi="Source Sans Pro" w:cs="Times New Roman"/>
                <w:sz w:val="19"/>
                <w:szCs w:val="19"/>
              </w:rPr>
            </w:pPr>
          </w:p>
          <w:p w14:paraId="109130E5" w14:textId="77777777" w:rsidR="007C7247" w:rsidRPr="0036002B" w:rsidRDefault="007C7247" w:rsidP="00D711E6">
            <w:pPr>
              <w:rPr>
                <w:rFonts w:ascii="Source Sans Pro" w:hAnsi="Source Sans Pro" w:cs="Times New Roman"/>
                <w:sz w:val="19"/>
                <w:szCs w:val="19"/>
              </w:rPr>
            </w:pPr>
          </w:p>
          <w:p w14:paraId="2D0D6C0D" w14:textId="77777777" w:rsidR="007C7247" w:rsidRPr="0036002B" w:rsidRDefault="007C7247" w:rsidP="00D711E6">
            <w:pPr>
              <w:rPr>
                <w:rFonts w:ascii="Source Sans Pro" w:hAnsi="Source Sans Pro" w:cs="Times New Roman"/>
                <w:sz w:val="19"/>
                <w:szCs w:val="19"/>
              </w:rPr>
            </w:pPr>
          </w:p>
          <w:p w14:paraId="76F704AA" w14:textId="77777777" w:rsidR="007C7247" w:rsidRPr="0036002B" w:rsidRDefault="007C7247" w:rsidP="00D711E6">
            <w:pPr>
              <w:rPr>
                <w:rFonts w:ascii="Source Sans Pro" w:hAnsi="Source Sans Pro" w:cs="Times New Roman"/>
                <w:sz w:val="19"/>
                <w:szCs w:val="19"/>
              </w:rPr>
            </w:pPr>
          </w:p>
          <w:p w14:paraId="7D7AD4B5" w14:textId="20EE2A04" w:rsidR="007C7247" w:rsidRPr="0036002B" w:rsidRDefault="007C7247" w:rsidP="00D711E6">
            <w:pPr>
              <w:rPr>
                <w:rFonts w:ascii="Source Sans Pro" w:hAnsi="Source Sans Pro" w:cs="Times New Roman"/>
                <w:sz w:val="19"/>
                <w:szCs w:val="19"/>
              </w:rPr>
            </w:pPr>
          </w:p>
          <w:p w14:paraId="6BCEAF5F" w14:textId="732ABA22" w:rsidR="009504F7" w:rsidRPr="0036002B" w:rsidRDefault="009504F7" w:rsidP="00D711E6">
            <w:pPr>
              <w:rPr>
                <w:rFonts w:ascii="Source Sans Pro" w:hAnsi="Source Sans Pro" w:cs="Times New Roman"/>
                <w:sz w:val="19"/>
                <w:szCs w:val="19"/>
              </w:rPr>
            </w:pPr>
          </w:p>
          <w:p w14:paraId="49339679" w14:textId="5B207DFE" w:rsidR="009504F7" w:rsidRPr="0036002B" w:rsidRDefault="009504F7" w:rsidP="00D711E6">
            <w:pPr>
              <w:rPr>
                <w:rFonts w:ascii="Source Sans Pro" w:hAnsi="Source Sans Pro" w:cs="Times New Roman"/>
                <w:sz w:val="19"/>
                <w:szCs w:val="19"/>
              </w:rPr>
            </w:pPr>
          </w:p>
          <w:p w14:paraId="088E518B" w14:textId="77777777" w:rsidR="009504F7" w:rsidRPr="0036002B" w:rsidRDefault="009504F7" w:rsidP="00D711E6">
            <w:pPr>
              <w:rPr>
                <w:rFonts w:ascii="Source Sans Pro" w:hAnsi="Source Sans Pro" w:cs="Times New Roman"/>
                <w:sz w:val="19"/>
                <w:szCs w:val="19"/>
              </w:rPr>
            </w:pPr>
          </w:p>
          <w:p w14:paraId="28CC87F1" w14:textId="4987EEE8" w:rsidR="009504F7" w:rsidRPr="0036002B" w:rsidRDefault="007C7247" w:rsidP="009504F7">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Ohio Rev. Code Ann.</w:t>
            </w:r>
          </w:p>
          <w:p w14:paraId="6C3F13C5" w14:textId="56DAF3EC" w:rsidR="007C7247" w:rsidRPr="0036002B" w:rsidRDefault="007C7247" w:rsidP="009504F7">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3113.31</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E65BAF" w14:textId="66E650CF" w:rsidR="007C7247" w:rsidRPr="0036002B" w:rsidRDefault="007C7247"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lastRenderedPageBreak/>
              <w:t>O.R.C. Ann. § 2919.26(J</w:t>
            </w:r>
            <w:r w:rsidR="009504F7" w:rsidRPr="0036002B">
              <w:rPr>
                <w:rFonts w:ascii="Source Sans Pro" w:hAnsi="Source Sans Pro"/>
                <w:b/>
                <w:bCs/>
                <w:color w:val="000000" w:themeColor="text1"/>
                <w:sz w:val="19"/>
                <w:szCs w:val="19"/>
              </w:rPr>
              <w:t>)</w:t>
            </w:r>
          </w:p>
          <w:p w14:paraId="025830CE"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0C54F55A" w14:textId="2CB712C8"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(J)(1) Subject to division (J)(2) of this section and regardless of whether a protection order is issued or a consent agreement is approved by a court of another county or a court of another state, no court or unit of state or local government shall charge the movant any fee, cost, </w:t>
            </w:r>
            <w:r w:rsidRPr="0036002B">
              <w:rPr>
                <w:rFonts w:ascii="Source Sans Pro" w:hAnsi="Source Sans Pro"/>
                <w:color w:val="000000" w:themeColor="text1"/>
                <w:sz w:val="19"/>
                <w:szCs w:val="19"/>
              </w:rPr>
              <w:lastRenderedPageBreak/>
              <w:t>deposit, or money in connection with the filing of a motion pursuant to this section, in connection with the filing, issuance, registration, modification, enforcement, dismissal, withdrawal, or service of a protection order, consent agreement, or witness subpoena or for obtaining a certified copy of a protection order or consent agreement.</w:t>
            </w:r>
          </w:p>
          <w:p w14:paraId="1C004B51" w14:textId="77777777" w:rsidR="009504F7" w:rsidRPr="0036002B" w:rsidRDefault="009504F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Regardless of whether a protection order is issued or a consent agreement is approved pursuant to this section, if the defendant is convicted the court may assess costs against the defendant in connection with the filing, issuance, registration, modification, enforcement, dismissal, withdrawal, or service of a protection order, consent agreement, or witness subpoena or for obtaining a certified copy of a protection order or consent agreement.</w:t>
            </w:r>
          </w:p>
          <w:p w14:paraId="05004805" w14:textId="60DA4890" w:rsidR="653EFC75" w:rsidRPr="0036002B" w:rsidRDefault="653EFC75" w:rsidP="653EFC75">
            <w:pPr>
              <w:pStyle w:val="BodyText"/>
              <w:widowControl w:val="0"/>
              <w:rPr>
                <w:rFonts w:ascii="Source Sans Pro" w:hAnsi="Source Sans Pro"/>
                <w:color w:val="000000" w:themeColor="text1"/>
                <w:sz w:val="19"/>
                <w:szCs w:val="19"/>
              </w:rPr>
            </w:pPr>
          </w:p>
          <w:p w14:paraId="215885F1" w14:textId="41F7D856" w:rsidR="653EFC75" w:rsidRPr="0036002B" w:rsidRDefault="653EFC75"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O.R.C. Ann. </w:t>
            </w:r>
            <w:r w:rsidR="007C7247" w:rsidRPr="0036002B">
              <w:rPr>
                <w:rFonts w:ascii="Source Sans Pro" w:hAnsi="Source Sans Pro"/>
                <w:b/>
                <w:bCs/>
                <w:color w:val="000000" w:themeColor="text1"/>
                <w:sz w:val="19"/>
                <w:szCs w:val="19"/>
              </w:rPr>
              <w:t>§ 2903.214 (J)</w:t>
            </w:r>
          </w:p>
          <w:p w14:paraId="7E332204" w14:textId="2B36D39A" w:rsidR="653EFC75" w:rsidRPr="0036002B" w:rsidRDefault="653EFC75" w:rsidP="653EFC75">
            <w:pPr>
              <w:pStyle w:val="BodyText"/>
              <w:widowControl w:val="0"/>
              <w:jc w:val="center"/>
              <w:rPr>
                <w:rFonts w:ascii="Source Sans Pro" w:hAnsi="Source Sans Pro"/>
                <w:color w:val="000000" w:themeColor="text1"/>
                <w:sz w:val="19"/>
                <w:szCs w:val="19"/>
              </w:rPr>
            </w:pPr>
          </w:p>
          <w:p w14:paraId="60319C87" w14:textId="4B2762B6"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(J)(1) Subject to division (J)(2) of this section and regardless of whether a protection order is issued or a consent agreement is approved by a court of another county or a court of another state, no court or unit of state or local government shall charge the movant any fee, cost, deposit, or money in connection with the filing of a motion pursuant to this section, in connection with the filing, issuance, registration, modification, enforcement, dismissal, withdrawal, or service of a protection order, consent agreement, or witness subpoena or for obtaining a certified copy of a protection order or consent agreement.</w:t>
            </w:r>
          </w:p>
          <w:p w14:paraId="165992F9" w14:textId="074EA41A" w:rsidR="009504F7" w:rsidRPr="0036002B" w:rsidRDefault="009504F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(2) Regardless of whether a protection order is issued or a consent agreement is approved pursuant to this section, if the defendant is convicted the court may assess costs against the defendant in connection with the filing, issuance, registration, modification, enforcement, dismissal, withdrawal, or service of a protection order, consent agreement, or witness subpoena or for obtaining a certified copy of a protection order or consent agreement.</w:t>
            </w:r>
          </w:p>
          <w:p w14:paraId="32553F1C" w14:textId="31590007" w:rsidR="007C7247" w:rsidRPr="0036002B" w:rsidRDefault="007C7247" w:rsidP="653EFC75">
            <w:pPr>
              <w:pStyle w:val="BodyText"/>
              <w:widowControl w:val="0"/>
              <w:rPr>
                <w:rFonts w:ascii="Source Sans Pro" w:hAnsi="Source Sans Pro"/>
                <w:color w:val="000000" w:themeColor="text1"/>
                <w:sz w:val="19"/>
                <w:szCs w:val="19"/>
              </w:rPr>
            </w:pPr>
          </w:p>
          <w:p w14:paraId="0B62F599"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O.R.C. Ann. § 3113.31 (J)</w:t>
            </w:r>
          </w:p>
          <w:p w14:paraId="6E74B067"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 </w:t>
            </w:r>
          </w:p>
          <w:p w14:paraId="0DA0625C" w14:textId="36490F46" w:rsidR="007C7247" w:rsidRPr="0036002B" w:rsidRDefault="007C7247" w:rsidP="00D711E6">
            <w:pPr>
              <w:rPr>
                <w:rFonts w:ascii="Source Sans Pro" w:eastAsia="Times New Roman" w:hAnsi="Source Sans Pro" w:cs="Times New Roman"/>
                <w:sz w:val="19"/>
                <w:szCs w:val="19"/>
              </w:rPr>
            </w:pPr>
            <w:r w:rsidRPr="0036002B">
              <w:rPr>
                <w:rFonts w:ascii="Source Sans Pro" w:hAnsi="Source Sans Pro" w:cs="Times New Roman"/>
                <w:iCs/>
                <w:color w:val="000000" w:themeColor="text1"/>
                <w:sz w:val="19"/>
                <w:szCs w:val="19"/>
              </w:rPr>
              <w:t>(J)</w:t>
            </w:r>
            <w:r w:rsidRPr="0036002B">
              <w:rPr>
                <w:rFonts w:ascii="Source Sans Pro" w:eastAsia="Times New Roman" w:hAnsi="Source Sans Pro" w:cs="Times New Roman"/>
                <w:sz w:val="19"/>
                <w:szCs w:val="19"/>
              </w:rPr>
              <w:t>(1)  Subject to divisions (E)(8)(e) and (J)(2) of this section and regardless of whether a protection order is issued or a consent agreement is approved by a court of another county or a court of another state, no court or unit of state or local government shall charge the petitioner any fee, cost, deposit, or money in connection with the filing of a petition pursuant to this section or in connection with the filing, issuance, registration, modification, enforcement, dismissal, withdrawal, or service of a protection order, consent agreement, or witness subpoena or for obtaining a certified copy of a protection order or consent agreement.</w:t>
            </w:r>
          </w:p>
          <w:p w14:paraId="5CEA13C0" w14:textId="77777777" w:rsidR="007C7247" w:rsidRPr="0036002B" w:rsidRDefault="007C7247" w:rsidP="00D711E6">
            <w:pPr>
              <w:rPr>
                <w:rFonts w:ascii="Source Sans Pro" w:eastAsia="Times New Roman" w:hAnsi="Source Sans Pro" w:cs="Times New Roman"/>
                <w:sz w:val="19"/>
                <w:szCs w:val="19"/>
              </w:rPr>
            </w:pPr>
            <w:r w:rsidRPr="0036002B">
              <w:rPr>
                <w:rFonts w:ascii="Source Sans Pro" w:eastAsia="Times New Roman" w:hAnsi="Source Sans Pro" w:cs="Times New Roman"/>
                <w:sz w:val="19"/>
                <w:szCs w:val="19"/>
              </w:rPr>
              <w:t>(2)  Regardless of whether a protection order is issued or a consent agreement is approved pursuant to this section, the court may assess costs against the respondent in connection with the filing, issuance, registration, modification, enforcement, dismissal, withdrawal, or service of a protection order, consent agreement, or witness subpoena or for obtaining a certified copy of a protection order or consent agreement.</w:t>
            </w:r>
          </w:p>
          <w:p w14:paraId="1B048CA9" w14:textId="77777777" w:rsidR="007C7247" w:rsidRPr="0036002B" w:rsidRDefault="007C7247" w:rsidP="00D711E6">
            <w:pPr>
              <w:pStyle w:val="BodyText"/>
              <w:widowControl w:val="0"/>
              <w:rPr>
                <w:rFonts w:ascii="Source Sans Pro" w:hAnsi="Source Sans Pro"/>
                <w:iCs/>
                <w:color w:val="000000" w:themeColor="text1"/>
                <w:sz w:val="19"/>
                <w:szCs w:val="19"/>
              </w:rPr>
            </w:pPr>
          </w:p>
        </w:tc>
      </w:tr>
      <w:tr w:rsidR="007C7247" w:rsidRPr="0036002B" w14:paraId="0A5F8BE4"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03594" w14:textId="0496C5EF"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73" w:name="_Toc479082333"/>
            <w:bookmarkStart w:id="74" w:name="_Toc114146832"/>
            <w:r w:rsidRPr="0036002B">
              <w:rPr>
                <w:rFonts w:ascii="Source Sans Pro" w:hAnsi="Source Sans Pro" w:cs="Times New Roman"/>
                <w:b/>
                <w:color w:val="000000" w:themeColor="text1"/>
                <w:sz w:val="19"/>
                <w:szCs w:val="19"/>
              </w:rPr>
              <w:lastRenderedPageBreak/>
              <w:t>OKLAHOMA</w:t>
            </w:r>
            <w:bookmarkEnd w:id="73"/>
            <w:bookmarkEnd w:id="74"/>
          </w:p>
          <w:p w14:paraId="387AB5D1" w14:textId="77777777" w:rsidR="009504F7" w:rsidRPr="0036002B" w:rsidRDefault="009504F7" w:rsidP="009504F7">
            <w:pPr>
              <w:rPr>
                <w:rFonts w:ascii="Source Sans Pro" w:hAnsi="Source Sans Pro"/>
              </w:rPr>
            </w:pPr>
          </w:p>
          <w:p w14:paraId="740434F8" w14:textId="7E1A0139" w:rsidR="007C7247" w:rsidRPr="0036002B" w:rsidRDefault="007C7247" w:rsidP="009504F7">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22 </w:t>
            </w:r>
            <w:proofErr w:type="spellStart"/>
            <w:r w:rsidRPr="0036002B">
              <w:rPr>
                <w:rFonts w:ascii="Source Sans Pro" w:hAnsi="Source Sans Pro" w:cs="Times New Roman"/>
                <w:sz w:val="19"/>
                <w:szCs w:val="19"/>
                <w:bdr w:val="none" w:sz="0" w:space="0" w:color="auto" w:frame="1"/>
                <w:shd w:val="clear" w:color="auto" w:fill="FFFFFF"/>
              </w:rPr>
              <w:t>Okl</w:t>
            </w:r>
            <w:proofErr w:type="spellEnd"/>
            <w:r w:rsidRPr="0036002B">
              <w:rPr>
                <w:rFonts w:ascii="Source Sans Pro" w:hAnsi="Source Sans Pro" w:cs="Times New Roman"/>
                <w:sz w:val="19"/>
                <w:szCs w:val="19"/>
                <w:bdr w:val="none" w:sz="0" w:space="0" w:color="auto" w:frame="1"/>
                <w:shd w:val="clear" w:color="auto" w:fill="FFFFFF"/>
              </w:rPr>
              <w:t>. St. § 60.2</w:t>
            </w:r>
          </w:p>
          <w:p w14:paraId="607115DD"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6D609E38"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2EA2A981"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314D87B7"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065C46C2"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2310B59D"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5314119D" w14:textId="77777777" w:rsidR="007C7247" w:rsidRPr="0036002B" w:rsidRDefault="007C7247" w:rsidP="00D711E6">
            <w:pPr>
              <w:rPr>
                <w:rStyle w:val="Hyperlink"/>
                <w:rFonts w:ascii="Source Sans Pro" w:hAnsi="Source Sans Pro" w:cs="Times New Roman"/>
                <w:color w:val="004B91"/>
                <w:sz w:val="19"/>
                <w:szCs w:val="19"/>
                <w:bdr w:val="none" w:sz="0" w:space="0" w:color="auto" w:frame="1"/>
                <w:shd w:val="clear" w:color="auto" w:fill="FFFFFF"/>
              </w:rPr>
            </w:pPr>
          </w:p>
          <w:p w14:paraId="43F49C1C" w14:textId="190879ED" w:rsidR="007C7247" w:rsidRPr="0036002B" w:rsidRDefault="007C7247" w:rsidP="009504F7">
            <w:pPr>
              <w:jc w:val="center"/>
              <w:rPr>
                <w:rFonts w:ascii="Source Sans Pro" w:hAnsi="Source Sans Pro" w:cs="Times New Roman"/>
                <w:sz w:val="19"/>
                <w:szCs w:val="19"/>
              </w:rPr>
            </w:pPr>
            <w:r w:rsidRPr="0036002B">
              <w:rPr>
                <w:rFonts w:ascii="Source Sans Pro" w:hAnsi="Source Sans Pro"/>
                <w:iCs/>
                <w:sz w:val="19"/>
                <w:szCs w:val="19"/>
              </w:rPr>
              <w:t xml:space="preserve">22 </w:t>
            </w:r>
            <w:proofErr w:type="spellStart"/>
            <w:r w:rsidRPr="0036002B">
              <w:rPr>
                <w:rFonts w:ascii="Source Sans Pro" w:hAnsi="Source Sans Pro"/>
                <w:iCs/>
                <w:sz w:val="19"/>
                <w:szCs w:val="19"/>
              </w:rPr>
              <w:t>Okl</w:t>
            </w:r>
            <w:proofErr w:type="spellEnd"/>
            <w:r w:rsidRPr="0036002B">
              <w:rPr>
                <w:rFonts w:ascii="Source Sans Pro" w:hAnsi="Source Sans Pro"/>
                <w:iCs/>
                <w:sz w:val="19"/>
                <w:szCs w:val="19"/>
              </w:rPr>
              <w:t>. St. § 60.4</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5C37A" w14:textId="569DF2E8"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lastRenderedPageBreak/>
              <w:t xml:space="preserve">22 </w:t>
            </w:r>
            <w:proofErr w:type="spellStart"/>
            <w:r w:rsidRPr="0036002B">
              <w:rPr>
                <w:rFonts w:ascii="Source Sans Pro" w:hAnsi="Source Sans Pro"/>
                <w:b/>
                <w:bCs/>
                <w:iCs/>
                <w:color w:val="000000" w:themeColor="text1"/>
                <w:sz w:val="19"/>
                <w:szCs w:val="19"/>
              </w:rPr>
              <w:t>Okl</w:t>
            </w:r>
            <w:proofErr w:type="spellEnd"/>
            <w:r w:rsidRPr="0036002B">
              <w:rPr>
                <w:rFonts w:ascii="Source Sans Pro" w:hAnsi="Source Sans Pro"/>
                <w:b/>
                <w:bCs/>
                <w:iCs/>
                <w:color w:val="000000" w:themeColor="text1"/>
                <w:sz w:val="19"/>
                <w:szCs w:val="19"/>
              </w:rPr>
              <w:t>. St. § 60.2 (C)</w:t>
            </w:r>
          </w:p>
          <w:p w14:paraId="4FF8E8F9"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3145606D" w14:textId="4AA7D1A5" w:rsidR="004B01FC" w:rsidRPr="0036002B" w:rsidRDefault="009504F7" w:rsidP="004B01F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(C)(1)</w:t>
            </w:r>
            <w:r w:rsidR="004B01FC" w:rsidRPr="0036002B">
              <w:rPr>
                <w:rFonts w:ascii="Source Sans Pro" w:hAnsi="Source Sans Pro"/>
                <w:iCs/>
                <w:color w:val="000000" w:themeColor="text1"/>
                <w:sz w:val="19"/>
                <w:szCs w:val="19"/>
              </w:rPr>
              <w:t xml:space="preserve"> Except as otherwise provided by this section, no filing fee, service of process fee, attorney fees or any other fee or costs shall be charged the plaintiff or victim at any time for filing a petition for a protective order whether a protective order is granted or not granted. The court may assess court costs, service of process fees, attorney fees, other fees and filing fees against the defendant at the hearing on the petition, if a protective order is granted against the defendant; provided, the court shall have authority to waive the costs and fees if the court finds that the party does not have the ability to pay the costs and fees.</w:t>
            </w:r>
          </w:p>
          <w:p w14:paraId="17711AAF" w14:textId="05D27E90" w:rsidR="007C7247" w:rsidRPr="0036002B" w:rsidRDefault="004B01FC" w:rsidP="004B01FC">
            <w:pPr>
              <w:pStyle w:val="BodyText"/>
              <w:widowControl w:val="0"/>
              <w:rPr>
                <w:rFonts w:ascii="Source Sans Pro" w:hAnsi="Source Sans Pro"/>
                <w:color w:val="000000" w:themeColor="text1"/>
                <w:sz w:val="19"/>
                <w:szCs w:val="19"/>
              </w:rPr>
            </w:pPr>
            <w:r w:rsidRPr="0036002B">
              <w:rPr>
                <w:rFonts w:ascii="Source Sans Pro" w:hAnsi="Source Sans Pro"/>
                <w:iCs/>
                <w:color w:val="000000" w:themeColor="text1"/>
                <w:sz w:val="19"/>
                <w:szCs w:val="19"/>
              </w:rPr>
              <w:t xml:space="preserve">2. If the court makes specific findings that a petition for a protective order has been filed frivolously and no victim exists, the court may </w:t>
            </w:r>
            <w:r w:rsidRPr="0036002B">
              <w:rPr>
                <w:rFonts w:ascii="Source Sans Pro" w:hAnsi="Source Sans Pro"/>
                <w:iCs/>
                <w:color w:val="000000" w:themeColor="text1"/>
                <w:sz w:val="19"/>
                <w:szCs w:val="19"/>
              </w:rPr>
              <w:lastRenderedPageBreak/>
              <w:t>assess attorney fees and court costs against the plaintiff.</w:t>
            </w:r>
          </w:p>
          <w:p w14:paraId="29E00B42" w14:textId="77777777" w:rsidR="009504F7" w:rsidRPr="0036002B" w:rsidRDefault="009504F7" w:rsidP="00D711E6">
            <w:pPr>
              <w:pStyle w:val="BodyText"/>
              <w:widowControl w:val="0"/>
              <w:rPr>
                <w:rFonts w:ascii="Source Sans Pro" w:hAnsi="Source Sans Pro"/>
                <w:iCs/>
                <w:color w:val="000000" w:themeColor="text1"/>
                <w:sz w:val="19"/>
                <w:szCs w:val="19"/>
              </w:rPr>
            </w:pPr>
          </w:p>
          <w:p w14:paraId="6919759A" w14:textId="073D5E0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 xml:space="preserve">22 </w:t>
            </w:r>
            <w:proofErr w:type="spellStart"/>
            <w:r w:rsidRPr="0036002B">
              <w:rPr>
                <w:rFonts w:ascii="Source Sans Pro" w:hAnsi="Source Sans Pro"/>
                <w:b/>
                <w:bCs/>
                <w:iCs/>
                <w:color w:val="000000" w:themeColor="text1"/>
                <w:sz w:val="19"/>
                <w:szCs w:val="19"/>
              </w:rPr>
              <w:t>Okl</w:t>
            </w:r>
            <w:proofErr w:type="spellEnd"/>
            <w:r w:rsidRPr="0036002B">
              <w:rPr>
                <w:rFonts w:ascii="Source Sans Pro" w:hAnsi="Source Sans Pro"/>
                <w:b/>
                <w:bCs/>
                <w:iCs/>
                <w:color w:val="000000" w:themeColor="text1"/>
                <w:sz w:val="19"/>
                <w:szCs w:val="19"/>
              </w:rPr>
              <w:t>. St. § 60.4(A)</w:t>
            </w:r>
          </w:p>
          <w:p w14:paraId="10C18078"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58B53BCC" w14:textId="6E8E4368" w:rsidR="007C7247" w:rsidRPr="0036002B" w:rsidRDefault="009504F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(A)(1)</w:t>
            </w:r>
            <w:r w:rsidR="007C7247" w:rsidRPr="0036002B">
              <w:rPr>
                <w:rFonts w:ascii="Source Sans Pro" w:hAnsi="Source Sans Pro"/>
                <w:color w:val="000000" w:themeColor="text1"/>
                <w:sz w:val="19"/>
                <w:szCs w:val="19"/>
              </w:rPr>
              <w:t xml:space="preserve"> … Any fee for service of a petition for protective order, notice of hearing, and emergency ex </w:t>
            </w:r>
            <w:proofErr w:type="spellStart"/>
            <w:r w:rsidR="007C7247" w:rsidRPr="0036002B">
              <w:rPr>
                <w:rFonts w:ascii="Source Sans Pro" w:hAnsi="Source Sans Pro"/>
                <w:color w:val="000000" w:themeColor="text1"/>
                <w:sz w:val="19"/>
                <w:szCs w:val="19"/>
              </w:rPr>
              <w:t>parte</w:t>
            </w:r>
            <w:proofErr w:type="spellEnd"/>
            <w:r w:rsidR="007C7247" w:rsidRPr="0036002B">
              <w:rPr>
                <w:rFonts w:ascii="Source Sans Pro" w:hAnsi="Source Sans Pro"/>
                <w:color w:val="000000" w:themeColor="text1"/>
                <w:sz w:val="19"/>
                <w:szCs w:val="19"/>
              </w:rPr>
              <w:t xml:space="preserve"> order shall only be charged pursuant to subsection C of Section 60.2 of this title and, if charged, shall be the same as the sheriff’s service fee plus mileage expenses. </w:t>
            </w:r>
          </w:p>
          <w:p w14:paraId="6A6A482B" w14:textId="740E03D0" w:rsidR="009504F7" w:rsidRPr="0036002B" w:rsidRDefault="009504F7" w:rsidP="00D711E6">
            <w:pPr>
              <w:pStyle w:val="BodyText"/>
              <w:widowControl w:val="0"/>
              <w:rPr>
                <w:rFonts w:ascii="Source Sans Pro" w:hAnsi="Source Sans Pro"/>
                <w:iCs/>
                <w:color w:val="000000" w:themeColor="text1"/>
                <w:sz w:val="19"/>
                <w:szCs w:val="19"/>
              </w:rPr>
            </w:pPr>
          </w:p>
        </w:tc>
      </w:tr>
      <w:tr w:rsidR="007C7247" w:rsidRPr="0036002B" w14:paraId="62CEBD50"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65D62" w14:textId="5E0B6405"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75" w:name="_Toc479082334"/>
            <w:bookmarkStart w:id="76" w:name="_Toc114146833"/>
            <w:r w:rsidRPr="0036002B">
              <w:rPr>
                <w:rFonts w:ascii="Source Sans Pro" w:hAnsi="Source Sans Pro" w:cs="Times New Roman"/>
                <w:b/>
                <w:color w:val="000000" w:themeColor="text1"/>
                <w:sz w:val="19"/>
                <w:szCs w:val="19"/>
              </w:rPr>
              <w:lastRenderedPageBreak/>
              <w:t>OREGON</w:t>
            </w:r>
            <w:bookmarkEnd w:id="75"/>
            <w:bookmarkEnd w:id="76"/>
          </w:p>
          <w:p w14:paraId="631DF4AC" w14:textId="77777777" w:rsidR="009504F7" w:rsidRPr="0036002B" w:rsidRDefault="009504F7" w:rsidP="009504F7">
            <w:pPr>
              <w:rPr>
                <w:rFonts w:ascii="Source Sans Pro" w:hAnsi="Source Sans Pro"/>
              </w:rPr>
            </w:pPr>
          </w:p>
          <w:p w14:paraId="32D70FCE" w14:textId="229E51EC" w:rsidR="009504F7" w:rsidRPr="0036002B" w:rsidRDefault="007C7247" w:rsidP="0013692D">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Or. Rev. Stat. Ann.</w:t>
            </w:r>
          </w:p>
          <w:p w14:paraId="3A1DA58B" w14:textId="77777777" w:rsidR="007C7247" w:rsidRPr="0036002B" w:rsidRDefault="007C7247" w:rsidP="0013692D">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107.718</w:t>
            </w:r>
          </w:p>
          <w:p w14:paraId="2999B73F" w14:textId="77777777" w:rsidR="009504F7" w:rsidRPr="0036002B" w:rsidRDefault="009504F7" w:rsidP="00D711E6">
            <w:pPr>
              <w:rPr>
                <w:rFonts w:ascii="Source Sans Pro" w:hAnsi="Source Sans Pro" w:cs="Times New Roman"/>
                <w:color w:val="000000" w:themeColor="text1"/>
                <w:sz w:val="19"/>
                <w:szCs w:val="19"/>
              </w:rPr>
            </w:pPr>
          </w:p>
          <w:p w14:paraId="0FE30998" w14:textId="77777777" w:rsidR="00A659E5" w:rsidRPr="0036002B" w:rsidRDefault="00A659E5" w:rsidP="00A659E5">
            <w:pPr>
              <w:jc w:val="center"/>
              <w:rPr>
                <w:rFonts w:ascii="Source Sans Pro" w:hAnsi="Source Sans Pro" w:cs="Times New Roman"/>
                <w:color w:val="000000" w:themeColor="text1"/>
                <w:sz w:val="19"/>
                <w:szCs w:val="19"/>
                <w:bdr w:val="none" w:sz="0" w:space="0" w:color="auto" w:frame="1"/>
                <w:shd w:val="clear" w:color="auto" w:fill="FFFFFF"/>
              </w:rPr>
            </w:pPr>
            <w:r w:rsidRPr="0036002B">
              <w:rPr>
                <w:rFonts w:ascii="Source Sans Pro" w:hAnsi="Source Sans Pro" w:cs="Times New Roman"/>
                <w:color w:val="000000" w:themeColor="text1"/>
                <w:sz w:val="19"/>
                <w:szCs w:val="19"/>
                <w:bdr w:val="none" w:sz="0" w:space="0" w:color="auto" w:frame="1"/>
                <w:shd w:val="clear" w:color="auto" w:fill="FFFFFF"/>
              </w:rPr>
              <w:t>Or. Rev. Stat. Ann.</w:t>
            </w:r>
          </w:p>
          <w:p w14:paraId="53B92AE1" w14:textId="3FDCACEE" w:rsidR="00A659E5" w:rsidRPr="0036002B" w:rsidRDefault="00A659E5" w:rsidP="00A659E5">
            <w:pPr>
              <w:jc w:val="center"/>
              <w:rPr>
                <w:rFonts w:ascii="Source Sans Pro" w:hAnsi="Source Sans Pro" w:cs="Times New Roman"/>
                <w:b/>
                <w:bCs/>
                <w:sz w:val="19"/>
                <w:szCs w:val="19"/>
              </w:rPr>
            </w:pPr>
            <w:r w:rsidRPr="0036002B">
              <w:rPr>
                <w:rFonts w:ascii="Source Sans Pro" w:hAnsi="Source Sans Pro"/>
                <w:color w:val="000000" w:themeColor="text1"/>
                <w:sz w:val="19"/>
                <w:szCs w:val="19"/>
              </w:rPr>
              <w:t>§ 30.866</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ECF03" w14:textId="6275C5B8" w:rsidR="007C7247" w:rsidRPr="0036002B" w:rsidRDefault="007C7247" w:rsidP="00D711E6">
            <w:pPr>
              <w:pStyle w:val="BodyText"/>
              <w:widowControl w:val="0"/>
              <w:jc w:val="center"/>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ORS § 107.718(8)</w:t>
            </w:r>
          </w:p>
          <w:p w14:paraId="2A484E54"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32F1B4C0" w14:textId="4D47413E" w:rsidR="007C7247" w:rsidRPr="0036002B" w:rsidRDefault="009504F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(8)</w:t>
            </w:r>
            <w:r w:rsidR="007C7247" w:rsidRPr="0036002B">
              <w:rPr>
                <w:rFonts w:ascii="Source Sans Pro" w:hAnsi="Source Sans Pro"/>
                <w:iCs/>
                <w:color w:val="000000" w:themeColor="text1"/>
                <w:sz w:val="19"/>
                <w:szCs w:val="19"/>
              </w:rPr>
              <w:t xml:space="preserve"> If the court orders relief:</w:t>
            </w:r>
          </w:p>
          <w:p w14:paraId="378FD244" w14:textId="4867DD00"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 No filing fee, service fee or hearing fee shall be charged for proceedings seeking only the relief provided under ORS 107.700 to 107.735.</w:t>
            </w:r>
          </w:p>
          <w:p w14:paraId="2F496985" w14:textId="56FE9ED1" w:rsidR="007C7247" w:rsidRPr="0036002B" w:rsidRDefault="007C7247" w:rsidP="653EFC75">
            <w:pPr>
              <w:pStyle w:val="BodyText"/>
              <w:widowControl w:val="0"/>
              <w:rPr>
                <w:rFonts w:ascii="Source Sans Pro" w:hAnsi="Source Sans Pro"/>
                <w:color w:val="000000" w:themeColor="text1"/>
                <w:sz w:val="19"/>
                <w:szCs w:val="19"/>
              </w:rPr>
            </w:pPr>
          </w:p>
          <w:p w14:paraId="227574E7" w14:textId="24656F91" w:rsidR="007C7247" w:rsidRPr="0036002B" w:rsidRDefault="007C7247" w:rsidP="653EFC75">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ORS § 30.866(9)</w:t>
            </w:r>
          </w:p>
          <w:p w14:paraId="5202CF1E" w14:textId="387AA905" w:rsidR="007C7247" w:rsidRPr="0036002B" w:rsidRDefault="007C7247" w:rsidP="653EFC75">
            <w:pPr>
              <w:pStyle w:val="BodyText"/>
              <w:widowControl w:val="0"/>
              <w:jc w:val="center"/>
              <w:rPr>
                <w:rFonts w:ascii="Source Sans Pro" w:hAnsi="Source Sans Pro"/>
                <w:color w:val="000000" w:themeColor="text1"/>
                <w:sz w:val="19"/>
                <w:szCs w:val="19"/>
              </w:rPr>
            </w:pPr>
          </w:p>
          <w:p w14:paraId="2611E249" w14:textId="5E843B6B" w:rsidR="007C7247" w:rsidRPr="0036002B" w:rsidRDefault="653EFC75"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(9) No filing fee, service fee or hearing fee may be charged for a proceeding under this section.</w:t>
            </w:r>
          </w:p>
          <w:p w14:paraId="7DAFF81F" w14:textId="55C1F966" w:rsidR="007C7247" w:rsidRPr="0036002B" w:rsidRDefault="007C7247" w:rsidP="653EFC75">
            <w:pPr>
              <w:pStyle w:val="BodyText"/>
              <w:widowControl w:val="0"/>
              <w:rPr>
                <w:rFonts w:ascii="Source Sans Pro" w:hAnsi="Source Sans Pro"/>
                <w:color w:val="000000" w:themeColor="text1"/>
                <w:sz w:val="19"/>
                <w:szCs w:val="19"/>
              </w:rPr>
            </w:pPr>
          </w:p>
        </w:tc>
      </w:tr>
      <w:tr w:rsidR="007C7247" w:rsidRPr="0036002B" w14:paraId="44855DD1"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1903D" w14:textId="73BEE036"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77" w:name="_Toc479082335"/>
            <w:bookmarkStart w:id="78" w:name="_Toc114146834"/>
            <w:r w:rsidRPr="0036002B">
              <w:rPr>
                <w:rFonts w:ascii="Source Sans Pro" w:hAnsi="Source Sans Pro" w:cs="Times New Roman"/>
                <w:b/>
                <w:color w:val="000000" w:themeColor="text1"/>
                <w:sz w:val="19"/>
                <w:szCs w:val="19"/>
              </w:rPr>
              <w:t>PENNSYLVANIA</w:t>
            </w:r>
            <w:bookmarkEnd w:id="77"/>
            <w:bookmarkEnd w:id="78"/>
          </w:p>
          <w:p w14:paraId="113E0E3E" w14:textId="77777777" w:rsidR="0013692D" w:rsidRPr="0036002B" w:rsidRDefault="0013692D" w:rsidP="0013692D">
            <w:pPr>
              <w:rPr>
                <w:rFonts w:ascii="Source Sans Pro" w:hAnsi="Source Sans Pro"/>
              </w:rPr>
            </w:pPr>
          </w:p>
          <w:p w14:paraId="1D7B1EFF" w14:textId="1760D356" w:rsidR="0013692D" w:rsidRPr="0036002B" w:rsidRDefault="007C7247" w:rsidP="0013692D">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23 Pa. Cons. Stat. Ann.</w:t>
            </w:r>
          </w:p>
          <w:p w14:paraId="5E473665" w14:textId="5268E738" w:rsidR="007C7247" w:rsidRPr="0036002B" w:rsidRDefault="007C7247" w:rsidP="0013692D">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6104</w:t>
            </w:r>
          </w:p>
          <w:p w14:paraId="6CFEB068" w14:textId="77777777" w:rsidR="007C7247" w:rsidRPr="0036002B" w:rsidRDefault="007C7247" w:rsidP="00D711E6">
            <w:pPr>
              <w:rPr>
                <w:rFonts w:ascii="Source Sans Pro" w:hAnsi="Source Sans Pro" w:cs="Times New Roman"/>
                <w:sz w:val="19"/>
                <w:szCs w:val="19"/>
              </w:rPr>
            </w:pPr>
          </w:p>
          <w:p w14:paraId="1D9B11E2" w14:textId="77777777" w:rsidR="007C7247" w:rsidRPr="0036002B" w:rsidRDefault="007C7247" w:rsidP="00D711E6">
            <w:pPr>
              <w:rPr>
                <w:rFonts w:ascii="Source Sans Pro" w:hAnsi="Source Sans Pro" w:cs="Times New Roman"/>
                <w:sz w:val="19"/>
                <w:szCs w:val="19"/>
              </w:rPr>
            </w:pPr>
          </w:p>
          <w:p w14:paraId="6109BB35" w14:textId="77777777" w:rsidR="007C7247" w:rsidRPr="0036002B" w:rsidRDefault="007C7247" w:rsidP="00D711E6">
            <w:pPr>
              <w:rPr>
                <w:rFonts w:ascii="Source Sans Pro" w:hAnsi="Source Sans Pro" w:cs="Times New Roman"/>
                <w:sz w:val="19"/>
                <w:szCs w:val="19"/>
              </w:rPr>
            </w:pPr>
          </w:p>
          <w:p w14:paraId="09BB535F" w14:textId="727A21A0" w:rsidR="0013692D" w:rsidRPr="0036002B" w:rsidRDefault="007C7247" w:rsidP="0013692D">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23 Pa. Cons. Stat. Ann.</w:t>
            </w:r>
          </w:p>
          <w:p w14:paraId="4D5FC242" w14:textId="736F23BF" w:rsidR="007C7247" w:rsidRPr="0036002B" w:rsidRDefault="007C7247" w:rsidP="0013692D">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6106</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AC4E4B" w14:textId="436C3E4B" w:rsidR="007C7247" w:rsidRPr="0036002B" w:rsidRDefault="007C7247" w:rsidP="00D711E6">
            <w:pPr>
              <w:pStyle w:val="BodyText"/>
              <w:widowControl w:val="0"/>
              <w:tabs>
                <w:tab w:val="left" w:pos="2429"/>
              </w:tabs>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 xml:space="preserve">23 </w:t>
            </w:r>
            <w:proofErr w:type="spellStart"/>
            <w:r w:rsidRPr="0036002B">
              <w:rPr>
                <w:rFonts w:ascii="Source Sans Pro" w:hAnsi="Source Sans Pro"/>
                <w:b/>
                <w:bCs/>
                <w:iCs/>
                <w:color w:val="000000" w:themeColor="text1"/>
                <w:sz w:val="19"/>
                <w:szCs w:val="19"/>
              </w:rPr>
              <w:t>Pa.C.S</w:t>
            </w:r>
            <w:proofErr w:type="spellEnd"/>
            <w:r w:rsidRPr="0036002B">
              <w:rPr>
                <w:rFonts w:ascii="Source Sans Pro" w:hAnsi="Source Sans Pro"/>
                <w:b/>
                <w:bCs/>
                <w:iCs/>
                <w:color w:val="000000" w:themeColor="text1"/>
                <w:sz w:val="19"/>
                <w:szCs w:val="19"/>
              </w:rPr>
              <w:t>. § 6104(d)(1)</w:t>
            </w:r>
          </w:p>
          <w:p w14:paraId="064477CE"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00298961" w14:textId="5A8D4665" w:rsidR="653EFC75"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(d) Filing a foreign protection order. -- A plaintiff may file a certified copy of a foreign protection order with the prothonotary in any county within this Commonwealth where the plaintiff believes enforcement may be necessary. The following provisions shall apply:</w:t>
            </w:r>
          </w:p>
          <w:p w14:paraId="30DC5741"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(1)  No costs or fees associated with filing a foreign protection order shall be assigned to the plaintiff, including the cost of obtaining certified copies of the order. Costs and fees associated with filing a foreign protection order may be assessed against the defendant.</w:t>
            </w:r>
          </w:p>
          <w:p w14:paraId="04EC31B9" w14:textId="77777777" w:rsidR="0013692D" w:rsidRPr="0036002B" w:rsidRDefault="0013692D" w:rsidP="0013692D">
            <w:pPr>
              <w:pStyle w:val="BodyText"/>
              <w:widowControl w:val="0"/>
              <w:rPr>
                <w:rFonts w:ascii="Source Sans Pro" w:hAnsi="Source Sans Pro"/>
                <w:iCs/>
                <w:color w:val="000000" w:themeColor="text1"/>
                <w:sz w:val="19"/>
                <w:szCs w:val="19"/>
              </w:rPr>
            </w:pPr>
          </w:p>
          <w:p w14:paraId="3E4625D5" w14:textId="4926C484" w:rsidR="007C7247" w:rsidRPr="0036002B" w:rsidRDefault="007C7247"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23 </w:t>
            </w:r>
            <w:proofErr w:type="spellStart"/>
            <w:r w:rsidRPr="0036002B">
              <w:rPr>
                <w:rFonts w:ascii="Source Sans Pro" w:hAnsi="Source Sans Pro"/>
                <w:b/>
                <w:bCs/>
                <w:color w:val="000000" w:themeColor="text1"/>
                <w:sz w:val="19"/>
                <w:szCs w:val="19"/>
              </w:rPr>
              <w:t>Pa.C.S</w:t>
            </w:r>
            <w:proofErr w:type="spellEnd"/>
            <w:r w:rsidRPr="0036002B">
              <w:rPr>
                <w:rFonts w:ascii="Source Sans Pro" w:hAnsi="Source Sans Pro"/>
                <w:b/>
                <w:bCs/>
                <w:color w:val="000000" w:themeColor="text1"/>
                <w:sz w:val="19"/>
                <w:szCs w:val="19"/>
              </w:rPr>
              <w:t>. § 6106(b) – (g.1)</w:t>
            </w:r>
          </w:p>
          <w:p w14:paraId="242628BC"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  </w:t>
            </w:r>
          </w:p>
          <w:p w14:paraId="220E5E63"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(b) Plaintiff fees not permitted. — No plaintiff seeking relief under this chapter shall be charged any fees or costs associated with the filing, issuance, registration or service of a petition, motion, complaint, order or any other filing. Prohibited fees or costs shall include, but are not limited to, those associated with modifying, withdrawing, dismissing or certifying copies of a petition, motion, complaint, order or any other filing, as well as any judicial surcharge or computer system fee. No plaintiff seeking relief under this chapter shall be charged any fees or costs associated with filing a motion for reconsideration or an appeal from any order or action taken pursuant to this chapter. Nothing in this subsection is intended to expand or diminish the court’s authority to enter an order pursuant to </w:t>
            </w:r>
            <w:proofErr w:type="spellStart"/>
            <w:r w:rsidRPr="0036002B">
              <w:rPr>
                <w:rFonts w:ascii="Source Sans Pro" w:hAnsi="Source Sans Pro"/>
                <w:iCs/>
                <w:color w:val="000000" w:themeColor="text1"/>
                <w:sz w:val="19"/>
                <w:szCs w:val="19"/>
              </w:rPr>
              <w:t>Pa.R.C.P</w:t>
            </w:r>
            <w:proofErr w:type="spellEnd"/>
            <w:r w:rsidRPr="0036002B">
              <w:rPr>
                <w:rFonts w:ascii="Source Sans Pro" w:hAnsi="Source Sans Pro"/>
                <w:iCs/>
                <w:color w:val="000000" w:themeColor="text1"/>
                <w:sz w:val="19"/>
                <w:szCs w:val="19"/>
              </w:rPr>
              <w:t>. No. 1023.1 (relating to Scope. Signing of Documents. Representations to the Court. Violation).</w:t>
            </w:r>
          </w:p>
          <w:p w14:paraId="1C47BAD5"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(c) Assessment of fees and costs against the defendant. — When an order is granted pursuant to this chapter, fees and costs shall be assessed against the defendant. The court shall waive fees and costs upon a showing of good cause or when the court makes a finding that the defendant is not able to pay the costs. Nothing in this subsection is intended to expand or diminish the court’s authority to enter an order pursuant to </w:t>
            </w:r>
            <w:proofErr w:type="spellStart"/>
            <w:r w:rsidRPr="0036002B">
              <w:rPr>
                <w:rFonts w:ascii="Source Sans Pro" w:hAnsi="Source Sans Pro"/>
                <w:iCs/>
                <w:color w:val="000000" w:themeColor="text1"/>
                <w:sz w:val="19"/>
                <w:szCs w:val="19"/>
              </w:rPr>
              <w:t>Pa.R.C.P</w:t>
            </w:r>
            <w:proofErr w:type="spellEnd"/>
            <w:r w:rsidRPr="0036002B">
              <w:rPr>
                <w:rFonts w:ascii="Source Sans Pro" w:hAnsi="Source Sans Pro"/>
                <w:iCs/>
                <w:color w:val="000000" w:themeColor="text1"/>
                <w:sz w:val="19"/>
                <w:szCs w:val="19"/>
              </w:rPr>
              <w:t>. No. 1023.1.</w:t>
            </w:r>
          </w:p>
          <w:p w14:paraId="06D74012"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(d) Surcharge on order. — When a protection order is granted under section 6107(a), other than pursuant to an agreement of the parties, a surcharge of $100 shall be assessed against the defendant. All moneys received from surcharges shall be distributed in the following order of priority:</w:t>
            </w:r>
          </w:p>
          <w:p w14:paraId="0AC198FB"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(1) $ 25 shall be forwarded to the Commonwealth and shall be appropriated to the Pennsylvania State Police to establish and maintain the </w:t>
            </w:r>
            <w:r w:rsidRPr="0036002B">
              <w:rPr>
                <w:rFonts w:ascii="Source Sans Pro" w:hAnsi="Source Sans Pro"/>
                <w:iCs/>
                <w:color w:val="000000" w:themeColor="text1"/>
                <w:sz w:val="19"/>
                <w:szCs w:val="19"/>
              </w:rPr>
              <w:lastRenderedPageBreak/>
              <w:t>Statewide registry of protection orders provided for in section 6105.</w:t>
            </w:r>
          </w:p>
          <w:p w14:paraId="40168FA1"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(2) $ 50 shall be retained by the county and shall be used to carry out the provisions of this chapter as follows:</w:t>
            </w:r>
          </w:p>
          <w:p w14:paraId="3C90E10A"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w:t>
            </w:r>
            <w:proofErr w:type="spellStart"/>
            <w:r w:rsidRPr="0036002B">
              <w:rPr>
                <w:rFonts w:ascii="Source Sans Pro" w:hAnsi="Source Sans Pro"/>
                <w:iCs/>
                <w:color w:val="000000" w:themeColor="text1"/>
                <w:sz w:val="19"/>
                <w:szCs w:val="19"/>
              </w:rPr>
              <w:t>i</w:t>
            </w:r>
            <w:proofErr w:type="spellEnd"/>
            <w:r w:rsidRPr="0036002B">
              <w:rPr>
                <w:rFonts w:ascii="Source Sans Pro" w:hAnsi="Source Sans Pro"/>
                <w:iCs/>
                <w:color w:val="000000" w:themeColor="text1"/>
                <w:sz w:val="19"/>
                <w:szCs w:val="19"/>
              </w:rPr>
              <w:t>) $ 25 shall be used by the sheriff.</w:t>
            </w:r>
          </w:p>
          <w:p w14:paraId="1D161666"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(ii) $ 25 shall be used by the court.</w:t>
            </w:r>
          </w:p>
          <w:p w14:paraId="736611C1"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(3) $ 25 shall be forwarded to the Department of Public Welfare for use for victims of domestic violence in accordance with the provisions of section 2333 of the act of April 9, 1929 (P.L.177, No.175), known as The Administrative Code of 1929.</w:t>
            </w:r>
          </w:p>
          <w:p w14:paraId="2DC41CFD"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(d.1) Limitation. — The surcharge allocated under subsection (d)(1) and (3) shall be used to supplement and not to supplant any other source of funds received for the purpose of carrying out the provisions of this chapter.</w:t>
            </w:r>
          </w:p>
          <w:p w14:paraId="5798E3C2"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(e) Court to adopt means of service. — The court shall adopt a means of prompt and effective service in those instances where the plaintiff avers that service cannot be safely effected by an adult individual other than a law enforcement officer or where the court so orders.</w:t>
            </w:r>
          </w:p>
          <w:p w14:paraId="1F667F1E"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(f) Service by sheriff. — If the court so orders, the sheriff or other designated agency or individual shall serve the petition and order.</w:t>
            </w:r>
          </w:p>
          <w:p w14:paraId="3A275C1E" w14:textId="77777777"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(g) Service of petition and orders. — The petition and orders shall be served upon the defendant, and orders shall be served upon the police departments and sheriff with appropriate jurisdiction to enforce the orders. Orders shall be promptly served on the police and sheriff. Failure to serve shall not stay the effect of a valid order.</w:t>
            </w:r>
          </w:p>
          <w:p w14:paraId="66F56B4B" w14:textId="1305C9E9" w:rsidR="00A62A5C" w:rsidRPr="0036002B" w:rsidRDefault="00A62A5C" w:rsidP="00A62A5C">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(g.1) Service of original process of a foreign protection order. — No plaintiff or petitioner shall be charged any costs or fees associated with the service of original process of a foreign protection order. Costs or fees associated with the service of original process of a foreign protection order may be assessed against the defendant.</w:t>
            </w:r>
          </w:p>
          <w:p w14:paraId="68CE1195" w14:textId="53E1D459" w:rsidR="007C7247" w:rsidRPr="0036002B" w:rsidRDefault="007C7247" w:rsidP="00D711E6">
            <w:pPr>
              <w:pStyle w:val="BodyText"/>
              <w:widowControl w:val="0"/>
              <w:rPr>
                <w:rFonts w:ascii="Source Sans Pro" w:hAnsi="Source Sans Pro"/>
                <w:iCs/>
                <w:color w:val="000000" w:themeColor="text1"/>
                <w:sz w:val="19"/>
                <w:szCs w:val="19"/>
              </w:rPr>
            </w:pPr>
          </w:p>
        </w:tc>
      </w:tr>
      <w:tr w:rsidR="007C7247" w:rsidRPr="0036002B" w14:paraId="2B611E5F"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6CF73D" w14:textId="5054818D"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79" w:name="_Toc479082336"/>
            <w:bookmarkStart w:id="80" w:name="_Toc114146835"/>
            <w:r w:rsidRPr="0036002B">
              <w:rPr>
                <w:rFonts w:ascii="Source Sans Pro" w:hAnsi="Source Sans Pro" w:cs="Times New Roman"/>
                <w:b/>
                <w:color w:val="000000" w:themeColor="text1"/>
                <w:sz w:val="19"/>
                <w:szCs w:val="19"/>
              </w:rPr>
              <w:lastRenderedPageBreak/>
              <w:t>PUERTO RICO</w:t>
            </w:r>
            <w:bookmarkEnd w:id="79"/>
            <w:bookmarkEnd w:id="80"/>
          </w:p>
          <w:p w14:paraId="04789BF0" w14:textId="77777777" w:rsidR="00757B88" w:rsidRPr="0036002B" w:rsidRDefault="00757B88" w:rsidP="00757B88">
            <w:pPr>
              <w:rPr>
                <w:rFonts w:ascii="Source Sans Pro" w:hAnsi="Source Sans Pro"/>
              </w:rPr>
            </w:pPr>
          </w:p>
          <w:p w14:paraId="2E55B09C" w14:textId="7C7CE872" w:rsidR="007C7247" w:rsidRPr="0036002B" w:rsidRDefault="007C7247" w:rsidP="00757B88">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33 L.P.R.A. § 4015</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51528" w14:textId="689AF022"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33 L.P.R.A. § 4015 (b)(3)</w:t>
            </w:r>
          </w:p>
          <w:p w14:paraId="48E97A1F"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31F66578" w14:textId="058655F4"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(b)(3)</w:t>
            </w:r>
            <w:r w:rsidR="00D869D5" w:rsidRPr="0036002B">
              <w:rPr>
                <w:rFonts w:ascii="Source Sans Pro" w:hAnsi="Source Sans Pro"/>
                <w:iCs/>
                <w:color w:val="000000" w:themeColor="text1"/>
                <w:sz w:val="19"/>
                <w:szCs w:val="19"/>
              </w:rPr>
              <w:t xml:space="preserve"> Direct the respondent party to pay pecuniary compensation for damages caused by conduct that constitutes stalking. Said compensation may include, but shall not be limited to compensation for moving expenses, expenses for repair of the property, legal expenses, medical and psychiatric expenses, psychological and counseling expenses, guidance, lodging, and other similar expenses, without prejudice to other civil procedures to which the petitioner would be entitled.</w:t>
            </w:r>
          </w:p>
          <w:p w14:paraId="3FFEC1E4" w14:textId="1AFB3394" w:rsidR="00757B88" w:rsidRPr="0036002B" w:rsidRDefault="00757B88" w:rsidP="00D711E6">
            <w:pPr>
              <w:pStyle w:val="BodyText"/>
              <w:widowControl w:val="0"/>
              <w:rPr>
                <w:rFonts w:ascii="Source Sans Pro" w:hAnsi="Source Sans Pro"/>
                <w:iCs/>
                <w:color w:val="000000" w:themeColor="text1"/>
                <w:sz w:val="19"/>
                <w:szCs w:val="19"/>
              </w:rPr>
            </w:pPr>
          </w:p>
        </w:tc>
      </w:tr>
      <w:tr w:rsidR="007C7247" w:rsidRPr="0036002B" w14:paraId="1CA9403D"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D6F47C" w14:textId="7930765C"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81" w:name="_Toc479082337"/>
            <w:bookmarkStart w:id="82" w:name="_Toc114146836"/>
            <w:r w:rsidRPr="0036002B">
              <w:rPr>
                <w:rFonts w:ascii="Source Sans Pro" w:hAnsi="Source Sans Pro" w:cs="Times New Roman"/>
                <w:b/>
                <w:color w:val="000000" w:themeColor="text1"/>
                <w:sz w:val="19"/>
                <w:szCs w:val="19"/>
              </w:rPr>
              <w:t>RHODE ISLAND</w:t>
            </w:r>
            <w:bookmarkEnd w:id="81"/>
            <w:bookmarkEnd w:id="82"/>
          </w:p>
          <w:p w14:paraId="0756DD9A" w14:textId="77777777" w:rsidR="00757B88" w:rsidRPr="0036002B" w:rsidRDefault="00757B88" w:rsidP="00757B88">
            <w:pPr>
              <w:rPr>
                <w:rFonts w:ascii="Source Sans Pro" w:hAnsi="Source Sans Pro"/>
              </w:rPr>
            </w:pPr>
          </w:p>
          <w:p w14:paraId="0FF13AAA" w14:textId="5F4D89DB" w:rsidR="00757B88" w:rsidRPr="0036002B" w:rsidRDefault="007C7247" w:rsidP="00757B88">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R.I. Gen. Laws</w:t>
            </w:r>
          </w:p>
          <w:p w14:paraId="4433B305" w14:textId="2445244E" w:rsidR="007C7247" w:rsidRPr="0036002B" w:rsidRDefault="007C7247" w:rsidP="00757B88">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1</w:t>
            </w:r>
            <w:r w:rsidR="00757B88" w:rsidRPr="0036002B">
              <w:rPr>
                <w:rFonts w:ascii="Source Sans Pro" w:hAnsi="Source Sans Pro" w:cs="Times New Roman"/>
                <w:sz w:val="19"/>
                <w:szCs w:val="19"/>
                <w:bdr w:val="none" w:sz="0" w:space="0" w:color="auto" w:frame="1"/>
                <w:shd w:val="clear" w:color="auto" w:fill="FFFFFF"/>
              </w:rPr>
              <w:t>5-1</w:t>
            </w:r>
            <w:r w:rsidRPr="0036002B">
              <w:rPr>
                <w:rFonts w:ascii="Source Sans Pro" w:hAnsi="Source Sans Pro" w:cs="Times New Roman"/>
                <w:sz w:val="19"/>
                <w:szCs w:val="19"/>
                <w:bdr w:val="none" w:sz="0" w:space="0" w:color="auto" w:frame="1"/>
                <w:shd w:val="clear" w:color="auto" w:fill="FFFFFF"/>
              </w:rPr>
              <w:t>5-2</w:t>
            </w:r>
          </w:p>
          <w:p w14:paraId="0E679412"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07CBD097" w14:textId="77777777" w:rsidR="00757B88" w:rsidRPr="0036002B" w:rsidRDefault="007C7247" w:rsidP="00D711E6">
            <w:pPr>
              <w:pStyle w:val="BodyText"/>
              <w:widowControl w:val="0"/>
              <w:tabs>
                <w:tab w:val="left" w:pos="2332"/>
              </w:tabs>
              <w:jc w:val="center"/>
              <w:rPr>
                <w:rFonts w:ascii="Source Sans Pro" w:hAnsi="Source Sans Pro"/>
                <w:iCs/>
                <w:sz w:val="19"/>
                <w:szCs w:val="19"/>
              </w:rPr>
            </w:pPr>
            <w:r w:rsidRPr="0036002B">
              <w:rPr>
                <w:rFonts w:ascii="Source Sans Pro" w:hAnsi="Source Sans Pro"/>
                <w:iCs/>
                <w:sz w:val="19"/>
                <w:szCs w:val="19"/>
              </w:rPr>
              <w:t xml:space="preserve">R.I. Gen. Laws </w:t>
            </w:r>
          </w:p>
          <w:p w14:paraId="36A8346E" w14:textId="346452DE" w:rsidR="007C7247" w:rsidRPr="0036002B" w:rsidRDefault="007C7247" w:rsidP="00D711E6">
            <w:pPr>
              <w:pStyle w:val="BodyText"/>
              <w:widowControl w:val="0"/>
              <w:tabs>
                <w:tab w:val="left" w:pos="2332"/>
              </w:tabs>
              <w:jc w:val="center"/>
              <w:rPr>
                <w:rFonts w:ascii="Source Sans Pro" w:hAnsi="Source Sans Pro"/>
                <w:iCs/>
                <w:color w:val="000000" w:themeColor="text1"/>
                <w:sz w:val="19"/>
                <w:szCs w:val="19"/>
              </w:rPr>
            </w:pPr>
            <w:r w:rsidRPr="0036002B">
              <w:rPr>
                <w:rFonts w:ascii="Source Sans Pro" w:hAnsi="Source Sans Pro"/>
                <w:iCs/>
                <w:sz w:val="19"/>
                <w:szCs w:val="19"/>
              </w:rPr>
              <w:t>§ 15-15-4.1</w:t>
            </w:r>
            <w:r w:rsidRPr="0036002B">
              <w:rPr>
                <w:rFonts w:ascii="Source Sans Pro" w:hAnsi="Source Sans Pro"/>
                <w:iCs/>
                <w:color w:val="000000" w:themeColor="text1"/>
                <w:sz w:val="19"/>
                <w:szCs w:val="19"/>
              </w:rPr>
              <w:t xml:space="preserve"> </w:t>
            </w:r>
          </w:p>
          <w:p w14:paraId="6DF03B25" w14:textId="77777777" w:rsidR="007C7247" w:rsidRPr="0036002B" w:rsidRDefault="007C7247" w:rsidP="00D711E6">
            <w:pPr>
              <w:rPr>
                <w:rFonts w:ascii="Source Sans Pro" w:hAnsi="Source Sans Pro" w:cs="Times New Roman"/>
                <w:sz w:val="19"/>
                <w:szCs w:val="19"/>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9FCD1" w14:textId="35CBA662" w:rsidR="007C7247" w:rsidRPr="0036002B" w:rsidRDefault="007C7247" w:rsidP="00D711E6">
            <w:pPr>
              <w:pStyle w:val="BodyText"/>
              <w:widowControl w:val="0"/>
              <w:tabs>
                <w:tab w:val="left" w:pos="2332"/>
              </w:tabs>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R.I. Gen. Laws § 15-15-2(c)</w:t>
            </w:r>
          </w:p>
          <w:p w14:paraId="6404B9DC"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245B2841" w14:textId="7C176CE5"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(c) A party filing a complaint under this chapter may do so without payment of any filing fee, but shall be required to disclose any prior or pending actions for divorce or separation.</w:t>
            </w:r>
          </w:p>
          <w:p w14:paraId="29B97D5C" w14:textId="77777777" w:rsidR="00757B88" w:rsidRPr="0036002B" w:rsidRDefault="00757B88" w:rsidP="00D711E6">
            <w:pPr>
              <w:pStyle w:val="BodyText"/>
              <w:widowControl w:val="0"/>
              <w:rPr>
                <w:rFonts w:ascii="Source Sans Pro" w:hAnsi="Source Sans Pro"/>
                <w:iCs/>
                <w:color w:val="000000" w:themeColor="text1"/>
                <w:sz w:val="19"/>
                <w:szCs w:val="19"/>
              </w:rPr>
            </w:pPr>
          </w:p>
          <w:p w14:paraId="58241EB4" w14:textId="77777777" w:rsidR="007C7247" w:rsidRPr="0036002B" w:rsidRDefault="007C7247" w:rsidP="653EFC75">
            <w:pPr>
              <w:pStyle w:val="BodyText"/>
              <w:widowControl w:val="0"/>
              <w:tabs>
                <w:tab w:val="left" w:pos="2332"/>
              </w:tabs>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 xml:space="preserve">R.I. Gen. Laws § 15-15-4.1 (a) </w:t>
            </w:r>
          </w:p>
          <w:p w14:paraId="24273409" w14:textId="62DA1202" w:rsidR="653EFC75" w:rsidRPr="0036002B" w:rsidRDefault="653EFC75" w:rsidP="653EFC75">
            <w:pPr>
              <w:pStyle w:val="BodyText"/>
              <w:widowControl w:val="0"/>
              <w:tabs>
                <w:tab w:val="left" w:pos="2332"/>
              </w:tabs>
              <w:jc w:val="center"/>
              <w:rPr>
                <w:rFonts w:ascii="Source Sans Pro" w:hAnsi="Source Sans Pro"/>
                <w:color w:val="000000" w:themeColor="text1"/>
                <w:sz w:val="19"/>
                <w:szCs w:val="19"/>
              </w:rPr>
            </w:pPr>
          </w:p>
          <w:p w14:paraId="7CBAB81A" w14:textId="77777777" w:rsidR="007C7247" w:rsidRPr="0036002B" w:rsidRDefault="007C7247" w:rsidP="653EFC75">
            <w:pPr>
              <w:pStyle w:val="BodyText"/>
              <w:widowControl w:val="0"/>
              <w:tabs>
                <w:tab w:val="left" w:pos="2332"/>
              </w:tabs>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(a) The complaint and any order issued under this chapter shall be personally served upon the defendant by a member of the division of sheriffs except as provided in subsections (c), (d), and (f) of this section. Service shall be made without payment of any fee when service is made by a deputy sheriff. At the election of the plaintiff, service, pursuant to the subsection, may also be made by a certified constable authorized to serve process pursuant to § 9-5-10.1. The constable shall be entitled to receive the fee allowed by law for the service of a family court summons. Where the defendant is a minor, the complaint and any order issued under this chapter shall also be personally </w:t>
            </w:r>
            <w:r w:rsidRPr="0036002B">
              <w:rPr>
                <w:rFonts w:ascii="Source Sans Pro" w:hAnsi="Source Sans Pro"/>
                <w:color w:val="000000" w:themeColor="text1"/>
                <w:sz w:val="19"/>
                <w:szCs w:val="19"/>
              </w:rPr>
              <w:lastRenderedPageBreak/>
              <w:t>served upon a parent or guardian of the minor. </w:t>
            </w:r>
          </w:p>
          <w:p w14:paraId="240DEF05" w14:textId="21B8DEB7" w:rsidR="653EFC75" w:rsidRPr="0036002B" w:rsidRDefault="653EFC75" w:rsidP="653EFC75">
            <w:pPr>
              <w:pStyle w:val="BodyText"/>
              <w:widowControl w:val="0"/>
              <w:tabs>
                <w:tab w:val="left" w:pos="2332"/>
              </w:tabs>
              <w:rPr>
                <w:rFonts w:ascii="Source Sans Pro" w:hAnsi="Source Sans Pro"/>
                <w:color w:val="000000" w:themeColor="text1"/>
                <w:sz w:val="19"/>
                <w:szCs w:val="19"/>
              </w:rPr>
            </w:pPr>
          </w:p>
          <w:p w14:paraId="0661B4C2" w14:textId="0A4C48DF" w:rsidR="007C7247" w:rsidRPr="0036002B" w:rsidRDefault="007C7247" w:rsidP="653EFC75">
            <w:pPr>
              <w:pStyle w:val="BodyText"/>
              <w:widowControl w:val="0"/>
              <w:tabs>
                <w:tab w:val="left" w:pos="2332"/>
              </w:tabs>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R.I. Gen. Laws § 11-37.2-1 (a)</w:t>
            </w:r>
          </w:p>
          <w:p w14:paraId="072D78D6" w14:textId="5F201895" w:rsidR="653EFC75" w:rsidRPr="0036002B" w:rsidRDefault="653EFC75" w:rsidP="653EFC75">
            <w:pPr>
              <w:pStyle w:val="BodyText"/>
              <w:widowControl w:val="0"/>
              <w:tabs>
                <w:tab w:val="left" w:pos="2332"/>
              </w:tabs>
              <w:jc w:val="center"/>
              <w:rPr>
                <w:rFonts w:ascii="Source Sans Pro" w:hAnsi="Source Sans Pro"/>
                <w:color w:val="000000" w:themeColor="text1"/>
                <w:sz w:val="19"/>
                <w:szCs w:val="19"/>
              </w:rPr>
            </w:pPr>
          </w:p>
          <w:p w14:paraId="35B6926D" w14:textId="72BDE9B7" w:rsidR="653EFC75" w:rsidRPr="0036002B" w:rsidRDefault="653EFC75" w:rsidP="653EFC75">
            <w:pPr>
              <w:pStyle w:val="BodyText"/>
              <w:widowControl w:val="0"/>
              <w:tabs>
                <w:tab w:val="left" w:pos="2332"/>
              </w:tabs>
              <w:rPr>
                <w:rFonts w:ascii="Source Sans Pro" w:hAnsi="Source Sans Pro"/>
                <w:color w:val="000000" w:themeColor="text1"/>
                <w:sz w:val="19"/>
                <w:szCs w:val="19"/>
              </w:rPr>
            </w:pPr>
            <w:r w:rsidRPr="0036002B">
              <w:rPr>
                <w:rFonts w:ascii="Source Sans Pro" w:hAnsi="Source Sans Pro"/>
                <w:color w:val="000000" w:themeColor="text1"/>
                <w:sz w:val="19"/>
                <w:szCs w:val="19"/>
              </w:rPr>
              <w:t>(a) … A party filing a complaint under this chapter may do so without payment of any filing fee.</w:t>
            </w:r>
          </w:p>
          <w:p w14:paraId="10D3B026" w14:textId="21497CB5" w:rsidR="653EFC75" w:rsidRPr="0036002B" w:rsidRDefault="653EFC75" w:rsidP="653EFC75">
            <w:pPr>
              <w:pStyle w:val="BodyText"/>
              <w:widowControl w:val="0"/>
              <w:tabs>
                <w:tab w:val="left" w:pos="2332"/>
              </w:tabs>
              <w:rPr>
                <w:rFonts w:ascii="Source Sans Pro" w:hAnsi="Source Sans Pro"/>
                <w:color w:val="000000" w:themeColor="text1"/>
                <w:sz w:val="19"/>
                <w:szCs w:val="19"/>
              </w:rPr>
            </w:pPr>
          </w:p>
          <w:p w14:paraId="60D3DDEC" w14:textId="51A5201F" w:rsidR="007C7247" w:rsidRPr="0036002B" w:rsidRDefault="007C7247" w:rsidP="653EFC75">
            <w:pPr>
              <w:pStyle w:val="BodyText"/>
              <w:widowControl w:val="0"/>
              <w:tabs>
                <w:tab w:val="left" w:pos="2332"/>
              </w:tabs>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R.I. Gen. Laws § 8-8.1-2 (a)</w:t>
            </w:r>
          </w:p>
          <w:p w14:paraId="64B41E94" w14:textId="77777777" w:rsidR="007C7247" w:rsidRPr="0036002B" w:rsidRDefault="007C7247" w:rsidP="653EFC75">
            <w:pPr>
              <w:pStyle w:val="BodyText"/>
              <w:widowControl w:val="0"/>
              <w:rPr>
                <w:rFonts w:ascii="Source Sans Pro" w:hAnsi="Source Sans Pro"/>
                <w:color w:val="000000" w:themeColor="text1"/>
                <w:sz w:val="19"/>
                <w:szCs w:val="19"/>
              </w:rPr>
            </w:pPr>
          </w:p>
          <w:p w14:paraId="13743986" w14:textId="72BDE9B7" w:rsidR="007C7247" w:rsidRPr="0036002B" w:rsidRDefault="653EFC75" w:rsidP="653EFC75">
            <w:pPr>
              <w:pStyle w:val="BodyText"/>
              <w:widowControl w:val="0"/>
              <w:tabs>
                <w:tab w:val="left" w:pos="2332"/>
              </w:tabs>
              <w:rPr>
                <w:rFonts w:ascii="Source Sans Pro" w:hAnsi="Source Sans Pro"/>
                <w:color w:val="000000" w:themeColor="text1"/>
                <w:sz w:val="19"/>
                <w:szCs w:val="19"/>
              </w:rPr>
            </w:pPr>
            <w:r w:rsidRPr="0036002B">
              <w:rPr>
                <w:rFonts w:ascii="Source Sans Pro" w:hAnsi="Source Sans Pro"/>
                <w:color w:val="000000" w:themeColor="text1"/>
                <w:sz w:val="19"/>
                <w:szCs w:val="19"/>
              </w:rPr>
              <w:t>(a) … A party filing a complaint under this chapter may do so without payment of any filing fee.</w:t>
            </w:r>
          </w:p>
          <w:p w14:paraId="6D061039" w14:textId="5206D504" w:rsidR="007C7247" w:rsidRPr="0036002B" w:rsidRDefault="007C7247" w:rsidP="653EFC75">
            <w:pPr>
              <w:pStyle w:val="BodyText"/>
              <w:widowControl w:val="0"/>
              <w:rPr>
                <w:rFonts w:ascii="Source Sans Pro" w:hAnsi="Source Sans Pro"/>
                <w:color w:val="000000" w:themeColor="text1"/>
                <w:sz w:val="19"/>
                <w:szCs w:val="19"/>
              </w:rPr>
            </w:pPr>
          </w:p>
        </w:tc>
      </w:tr>
      <w:tr w:rsidR="007C7247" w:rsidRPr="0036002B" w14:paraId="5F7745B9" w14:textId="77777777" w:rsidTr="005E74C5">
        <w:trPr>
          <w:trHeight w:val="1749"/>
        </w:trPr>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121C6F" w14:textId="735608D0"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83" w:name="_Toc479082338"/>
            <w:bookmarkStart w:id="84" w:name="_Toc114146837"/>
            <w:r w:rsidRPr="0036002B">
              <w:rPr>
                <w:rFonts w:ascii="Source Sans Pro" w:hAnsi="Source Sans Pro" w:cs="Times New Roman"/>
                <w:b/>
                <w:color w:val="000000" w:themeColor="text1"/>
                <w:sz w:val="19"/>
                <w:szCs w:val="19"/>
              </w:rPr>
              <w:lastRenderedPageBreak/>
              <w:t>SOUTH CAROLINA</w:t>
            </w:r>
            <w:bookmarkEnd w:id="83"/>
            <w:bookmarkEnd w:id="84"/>
          </w:p>
          <w:p w14:paraId="1A4C2D6B" w14:textId="77777777" w:rsidR="00CA4650" w:rsidRPr="0036002B" w:rsidRDefault="00CA4650" w:rsidP="00CA4650">
            <w:pPr>
              <w:rPr>
                <w:rFonts w:ascii="Source Sans Pro" w:hAnsi="Source Sans Pro"/>
              </w:rPr>
            </w:pPr>
          </w:p>
          <w:p w14:paraId="50C1A4EE" w14:textId="77777777" w:rsidR="00CA4650" w:rsidRPr="0036002B" w:rsidRDefault="007C7247" w:rsidP="00D711E6">
            <w:pPr>
              <w:pStyle w:val="BodyText"/>
              <w:widowControl w:val="0"/>
              <w:jc w:val="center"/>
              <w:rPr>
                <w:rFonts w:ascii="Source Sans Pro" w:hAnsi="Source Sans Pro"/>
                <w:iCs/>
                <w:sz w:val="19"/>
                <w:szCs w:val="19"/>
              </w:rPr>
            </w:pPr>
            <w:r w:rsidRPr="0036002B">
              <w:rPr>
                <w:rFonts w:ascii="Source Sans Pro" w:hAnsi="Source Sans Pro"/>
                <w:iCs/>
                <w:sz w:val="19"/>
                <w:szCs w:val="19"/>
              </w:rPr>
              <w:t xml:space="preserve">S.C. Code Ann. </w:t>
            </w:r>
          </w:p>
          <w:p w14:paraId="65D9919C" w14:textId="60D1193A" w:rsidR="007C7247" w:rsidRPr="0036002B" w:rsidRDefault="007C7247" w:rsidP="00D711E6">
            <w:pPr>
              <w:pStyle w:val="BodyText"/>
              <w:widowControl w:val="0"/>
              <w:jc w:val="center"/>
              <w:rPr>
                <w:rFonts w:ascii="Source Sans Pro" w:hAnsi="Source Sans Pro"/>
                <w:iCs/>
                <w:color w:val="000000" w:themeColor="text1"/>
                <w:sz w:val="19"/>
                <w:szCs w:val="19"/>
              </w:rPr>
            </w:pPr>
            <w:r w:rsidRPr="0036002B">
              <w:rPr>
                <w:rFonts w:ascii="Source Sans Pro" w:hAnsi="Source Sans Pro"/>
                <w:iCs/>
                <w:sz w:val="19"/>
                <w:szCs w:val="19"/>
              </w:rPr>
              <w:t>§ 20-4-40</w:t>
            </w:r>
            <w:r w:rsidRPr="0036002B">
              <w:rPr>
                <w:rFonts w:ascii="Source Sans Pro" w:hAnsi="Source Sans Pro"/>
                <w:iCs/>
                <w:color w:val="000000" w:themeColor="text1"/>
                <w:sz w:val="19"/>
                <w:szCs w:val="19"/>
              </w:rPr>
              <w:t xml:space="preserve"> </w:t>
            </w:r>
          </w:p>
          <w:p w14:paraId="66B3EBDB" w14:textId="77777777" w:rsidR="007C7247" w:rsidRPr="0036002B" w:rsidRDefault="007C7247" w:rsidP="00D711E6">
            <w:pPr>
              <w:rPr>
                <w:rFonts w:ascii="Source Sans Pro" w:hAnsi="Source Sans Pro"/>
              </w:rPr>
            </w:pPr>
          </w:p>
          <w:p w14:paraId="2B61C50C" w14:textId="2FE116A7" w:rsidR="00CA4650" w:rsidRPr="0036002B" w:rsidRDefault="007C7247" w:rsidP="00CA4650">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S.C. Code Ann.</w:t>
            </w:r>
          </w:p>
          <w:p w14:paraId="18D244EC" w14:textId="21E080A8" w:rsidR="007C7247" w:rsidRPr="0036002B" w:rsidRDefault="007C7247" w:rsidP="00CA4650">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20-4-65</w:t>
            </w:r>
          </w:p>
          <w:p w14:paraId="55AAD10C" w14:textId="7F29C599" w:rsidR="007C7247" w:rsidRPr="0036002B" w:rsidRDefault="007C7247" w:rsidP="00D711E6">
            <w:pPr>
              <w:rPr>
                <w:rFonts w:ascii="Source Sans Pro" w:hAnsi="Source Sans Pro" w:cs="Times New Roman"/>
                <w:sz w:val="19"/>
                <w:szCs w:val="19"/>
              </w:rPr>
            </w:pPr>
          </w:p>
          <w:p w14:paraId="008E8336" w14:textId="77777777" w:rsidR="00AE4A1D" w:rsidRPr="0036002B" w:rsidRDefault="00AE4A1D" w:rsidP="00D711E6">
            <w:pPr>
              <w:rPr>
                <w:rFonts w:ascii="Source Sans Pro" w:hAnsi="Source Sans Pro" w:cs="Times New Roman"/>
                <w:sz w:val="19"/>
                <w:szCs w:val="19"/>
              </w:rPr>
            </w:pPr>
          </w:p>
          <w:p w14:paraId="24C8543D" w14:textId="11412F30" w:rsidR="00CA4650" w:rsidRPr="0036002B" w:rsidRDefault="007C7247" w:rsidP="00CA4650">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S.C. Code Ann.</w:t>
            </w:r>
          </w:p>
          <w:p w14:paraId="1522A5DC" w14:textId="5724406C" w:rsidR="007C7247" w:rsidRPr="0036002B" w:rsidRDefault="007C7247" w:rsidP="00CA4650">
            <w:pPr>
              <w:jc w:val="center"/>
              <w:rPr>
                <w:rStyle w:val="Hyperlink"/>
                <w:rFonts w:ascii="Source Sans Pro" w:hAnsi="Source Sans Pro" w:cs="Times New Roman"/>
                <w:color w:val="1F4E79" w:themeColor="accent1" w:themeShade="80"/>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20-4-</w:t>
            </w:r>
            <w:r w:rsidR="00CA4650" w:rsidRPr="0036002B">
              <w:rPr>
                <w:rFonts w:ascii="Source Sans Pro" w:hAnsi="Source Sans Pro" w:cs="Times New Roman"/>
                <w:sz w:val="19"/>
                <w:szCs w:val="19"/>
                <w:bdr w:val="none" w:sz="0" w:space="0" w:color="auto" w:frame="1"/>
                <w:shd w:val="clear" w:color="auto" w:fill="FFFFFF"/>
              </w:rPr>
              <w:t>80</w:t>
            </w:r>
          </w:p>
          <w:p w14:paraId="6D419CFF" w14:textId="3CB4721E" w:rsidR="007C7247" w:rsidRPr="0036002B" w:rsidRDefault="007C7247" w:rsidP="00CA4650">
            <w:pPr>
              <w:jc w:val="center"/>
              <w:rPr>
                <w:rStyle w:val="Hyperlink"/>
                <w:rFonts w:ascii="Source Sans Pro" w:hAnsi="Source Sans Pro" w:cs="Times New Roman"/>
                <w:color w:val="1F4E79" w:themeColor="accent1" w:themeShade="80"/>
                <w:sz w:val="19"/>
                <w:szCs w:val="19"/>
                <w:bdr w:val="none" w:sz="0" w:space="0" w:color="auto" w:frame="1"/>
                <w:shd w:val="clear" w:color="auto" w:fill="FFFFFF"/>
              </w:rPr>
            </w:pPr>
          </w:p>
          <w:p w14:paraId="2C763762" w14:textId="77777777" w:rsidR="00CA4650" w:rsidRPr="0036002B" w:rsidRDefault="00CA4650" w:rsidP="00AE4A1D">
            <w:pPr>
              <w:rPr>
                <w:rStyle w:val="Hyperlink"/>
                <w:rFonts w:ascii="Source Sans Pro" w:hAnsi="Source Sans Pro" w:cs="Times New Roman"/>
                <w:color w:val="1F4E79" w:themeColor="accent1" w:themeShade="80"/>
                <w:sz w:val="19"/>
                <w:szCs w:val="19"/>
                <w:bdr w:val="none" w:sz="0" w:space="0" w:color="auto" w:frame="1"/>
                <w:shd w:val="clear" w:color="auto" w:fill="FFFFFF"/>
              </w:rPr>
            </w:pPr>
          </w:p>
          <w:p w14:paraId="28319581" w14:textId="0CBBF631" w:rsidR="00CA4650" w:rsidRPr="0036002B" w:rsidRDefault="007C7247" w:rsidP="00CA4650">
            <w:pPr>
              <w:pStyle w:val="BodyText"/>
              <w:widowControl w:val="0"/>
              <w:jc w:val="center"/>
              <w:rPr>
                <w:rFonts w:ascii="Source Sans Pro" w:hAnsi="Source Sans Pro"/>
                <w:iCs/>
                <w:sz w:val="19"/>
                <w:szCs w:val="19"/>
              </w:rPr>
            </w:pPr>
            <w:r w:rsidRPr="0036002B">
              <w:rPr>
                <w:rFonts w:ascii="Source Sans Pro" w:hAnsi="Source Sans Pro"/>
                <w:iCs/>
                <w:sz w:val="19"/>
                <w:szCs w:val="19"/>
              </w:rPr>
              <w:t>S.C. Code Ann.</w:t>
            </w:r>
          </w:p>
          <w:p w14:paraId="0930C5B2" w14:textId="34547C4E" w:rsidR="007C7247" w:rsidRPr="0036002B" w:rsidRDefault="007C7247" w:rsidP="00CA4650">
            <w:pPr>
              <w:pStyle w:val="BodyText"/>
              <w:widowControl w:val="0"/>
              <w:jc w:val="center"/>
              <w:rPr>
                <w:rFonts w:ascii="Source Sans Pro" w:hAnsi="Source Sans Pro"/>
                <w:iCs/>
                <w:color w:val="000000" w:themeColor="text1"/>
                <w:sz w:val="19"/>
                <w:szCs w:val="19"/>
              </w:rPr>
            </w:pPr>
            <w:r w:rsidRPr="0036002B">
              <w:rPr>
                <w:rFonts w:ascii="Source Sans Pro" w:hAnsi="Source Sans Pro"/>
                <w:iCs/>
                <w:sz w:val="19"/>
                <w:szCs w:val="19"/>
              </w:rPr>
              <w:t>§ 20-4-350</w:t>
            </w:r>
          </w:p>
          <w:p w14:paraId="7629D692" w14:textId="77777777" w:rsidR="007C7247" w:rsidRPr="0036002B" w:rsidRDefault="007C7247" w:rsidP="00D711E6">
            <w:pPr>
              <w:rPr>
                <w:rFonts w:ascii="Source Sans Pro" w:hAnsi="Source Sans Pro" w:cs="Times New Roman"/>
                <w:color w:val="0033CC"/>
                <w:sz w:val="16"/>
                <w:szCs w:val="16"/>
              </w:rPr>
            </w:pPr>
          </w:p>
          <w:p w14:paraId="67BE88ED" w14:textId="77777777" w:rsidR="00566072" w:rsidRPr="0036002B" w:rsidRDefault="00566072" w:rsidP="00D711E6">
            <w:pPr>
              <w:rPr>
                <w:rFonts w:ascii="Source Sans Pro" w:hAnsi="Source Sans Pro" w:cs="Times New Roman"/>
                <w:color w:val="0033CC"/>
                <w:sz w:val="16"/>
                <w:szCs w:val="16"/>
              </w:rPr>
            </w:pPr>
          </w:p>
          <w:p w14:paraId="1A44F10B" w14:textId="77777777" w:rsidR="00566072" w:rsidRPr="0036002B" w:rsidRDefault="00566072" w:rsidP="00566072">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S.C. Code Ann. § </w:t>
            </w:r>
          </w:p>
          <w:p w14:paraId="3E199EF1" w14:textId="4EAE92DC" w:rsidR="00566072" w:rsidRPr="0036002B" w:rsidRDefault="00566072" w:rsidP="00566072">
            <w:pPr>
              <w:pStyle w:val="BodyText"/>
              <w:widowControl w:val="0"/>
              <w:jc w:val="center"/>
              <w:rPr>
                <w:rFonts w:ascii="Source Sans Pro" w:hAnsi="Source Sans Pro"/>
                <w:color w:val="000000" w:themeColor="text1"/>
                <w:sz w:val="19"/>
                <w:szCs w:val="19"/>
              </w:rPr>
            </w:pPr>
            <w:r w:rsidRPr="0036002B">
              <w:rPr>
                <w:rFonts w:ascii="Source Sans Pro" w:hAnsi="Source Sans Pro"/>
                <w:color w:val="000000" w:themeColor="text1"/>
                <w:sz w:val="19"/>
                <w:szCs w:val="19"/>
              </w:rPr>
              <w:t>16-3-1750</w:t>
            </w:r>
          </w:p>
          <w:p w14:paraId="2F1CF63C" w14:textId="74081C12" w:rsidR="00566072" w:rsidRPr="0036002B" w:rsidRDefault="00566072" w:rsidP="00D711E6">
            <w:pPr>
              <w:rPr>
                <w:rFonts w:ascii="Source Sans Pro" w:hAnsi="Source Sans Pro" w:cs="Times New Roman"/>
                <w:color w:val="0033CC"/>
                <w:sz w:val="16"/>
                <w:szCs w:val="16"/>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F3AF6" w14:textId="7553F06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S.C. Code Ann. § 20-4-40(f)</w:t>
            </w:r>
          </w:p>
          <w:p w14:paraId="0A9B4431" w14:textId="77777777" w:rsidR="00CA4650" w:rsidRPr="0036002B" w:rsidRDefault="00CA4650" w:rsidP="00D711E6">
            <w:pPr>
              <w:pStyle w:val="BodyText"/>
              <w:widowControl w:val="0"/>
              <w:jc w:val="center"/>
              <w:rPr>
                <w:rFonts w:ascii="Source Sans Pro" w:hAnsi="Source Sans Pro"/>
                <w:iCs/>
                <w:color w:val="000000" w:themeColor="text1"/>
                <w:sz w:val="19"/>
                <w:szCs w:val="19"/>
              </w:rPr>
            </w:pPr>
          </w:p>
          <w:p w14:paraId="1A2596B5" w14:textId="77777777" w:rsidR="007C7247" w:rsidRPr="0036002B" w:rsidRDefault="007C7247" w:rsidP="00CA4650">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(f) The clerk of court may not charge a fee for filing a petition for an order for protection from domestic abuse.</w:t>
            </w:r>
          </w:p>
          <w:p w14:paraId="2F135F18"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1533DE2F"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S.C. Code Ann. § 20-4-65</w:t>
            </w:r>
          </w:p>
          <w:p w14:paraId="01DF68FA"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72CADF43"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A person seeking an order of protection from domestic abuse pursuant to the provisions of this chapter is not required to pay the filing fee as provided in Section 8-21-310(11)(a).</w:t>
            </w:r>
          </w:p>
          <w:p w14:paraId="6BE40021"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S.C. Code Ann. § 20-4-80</w:t>
            </w:r>
          </w:p>
          <w:p w14:paraId="24E5ED66"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23D11BD4" w14:textId="77777777" w:rsidR="007C7247" w:rsidRPr="0036002B" w:rsidRDefault="007C7247" w:rsidP="00D711E6">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A certified copy of an order of protection must be mailed to or served upon the petitioner, the respondent, and local law enforcement agencies having jurisdiction in the area where the petitioner resides. No charge may be made to the petitioner for such action.</w:t>
            </w:r>
          </w:p>
          <w:p w14:paraId="28254937"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5E6B67C3" w14:textId="703E5923" w:rsidR="00CA4650" w:rsidRPr="0036002B" w:rsidRDefault="007C7247" w:rsidP="00DB3556">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S.C. Code Ann. § 20-4-350</w:t>
            </w:r>
          </w:p>
          <w:p w14:paraId="47DB732E" w14:textId="2E45349C" w:rsidR="653EFC75" w:rsidRPr="0036002B" w:rsidRDefault="653EFC75" w:rsidP="653EFC75">
            <w:pPr>
              <w:pStyle w:val="BodyText"/>
              <w:widowControl w:val="0"/>
              <w:rPr>
                <w:rFonts w:ascii="Source Sans Pro" w:hAnsi="Source Sans Pro"/>
                <w:color w:val="000000" w:themeColor="text1"/>
                <w:sz w:val="19"/>
                <w:szCs w:val="19"/>
              </w:rPr>
            </w:pPr>
          </w:p>
          <w:p w14:paraId="719452E3" w14:textId="31D97641"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(F) A fee may not be charged for the registration of a foreign protection order.</w:t>
            </w:r>
          </w:p>
          <w:p w14:paraId="5CB0A484" w14:textId="34B63299" w:rsidR="007C7247" w:rsidRPr="0036002B" w:rsidRDefault="007C7247" w:rsidP="653EFC75">
            <w:pPr>
              <w:pStyle w:val="BodyText"/>
              <w:widowControl w:val="0"/>
              <w:rPr>
                <w:rFonts w:ascii="Source Sans Pro" w:hAnsi="Source Sans Pro"/>
                <w:color w:val="000000" w:themeColor="text1"/>
                <w:sz w:val="19"/>
                <w:szCs w:val="19"/>
              </w:rPr>
            </w:pPr>
          </w:p>
          <w:p w14:paraId="553833D8" w14:textId="51861094" w:rsidR="007C7247" w:rsidRPr="0036002B" w:rsidRDefault="007C7247" w:rsidP="653EFC75">
            <w:pPr>
              <w:pStyle w:val="BodyText"/>
              <w:widowControl w:val="0"/>
              <w:jc w:val="center"/>
              <w:rPr>
                <w:rFonts w:ascii="Source Sans Pro" w:hAnsi="Source Sans Pro"/>
                <w:b/>
                <w:bCs/>
                <w:color w:val="000000" w:themeColor="text1"/>
                <w:sz w:val="19"/>
                <w:szCs w:val="19"/>
              </w:rPr>
            </w:pPr>
            <w:r w:rsidRPr="0036002B">
              <w:rPr>
                <w:rFonts w:ascii="Source Sans Pro" w:hAnsi="Source Sans Pro"/>
                <w:b/>
                <w:bCs/>
                <w:color w:val="000000" w:themeColor="text1"/>
                <w:sz w:val="19"/>
                <w:szCs w:val="19"/>
              </w:rPr>
              <w:t>S.C. Code Ann. § 16-3-1750</w:t>
            </w:r>
          </w:p>
          <w:p w14:paraId="4625E21B" w14:textId="29368ABA" w:rsidR="007C7247" w:rsidRPr="0036002B" w:rsidRDefault="007C7247" w:rsidP="653EFC75">
            <w:pPr>
              <w:pStyle w:val="BodyText"/>
              <w:widowControl w:val="0"/>
              <w:rPr>
                <w:rFonts w:ascii="Source Sans Pro" w:hAnsi="Source Sans Pro"/>
                <w:color w:val="000000" w:themeColor="text1"/>
                <w:sz w:val="19"/>
                <w:szCs w:val="19"/>
              </w:rPr>
            </w:pPr>
          </w:p>
          <w:p w14:paraId="7E0F297E" w14:textId="49D1976E" w:rsidR="007C7247" w:rsidRPr="0036002B" w:rsidRDefault="653EFC75"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(D) … The court must not charge a fee for filing a complaint and motion for a restraining order against a person engaged in harassment or stalking. However, the court shall assess a filing fee against the </w:t>
            </w:r>
            <w:proofErr w:type="spellStart"/>
            <w:r w:rsidRPr="0036002B">
              <w:rPr>
                <w:rFonts w:ascii="Source Sans Pro" w:hAnsi="Source Sans Pro"/>
                <w:color w:val="000000" w:themeColor="text1"/>
                <w:sz w:val="19"/>
                <w:szCs w:val="19"/>
              </w:rPr>
              <w:t>nonprevailing</w:t>
            </w:r>
            <w:proofErr w:type="spellEnd"/>
            <w:r w:rsidRPr="0036002B">
              <w:rPr>
                <w:rFonts w:ascii="Source Sans Pro" w:hAnsi="Source Sans Pro"/>
                <w:color w:val="000000" w:themeColor="text1"/>
                <w:sz w:val="19"/>
                <w:szCs w:val="19"/>
              </w:rPr>
              <w:t xml:space="preserve"> party in an action for a restraining order. The court may hold a person in contempt of court for failure to pay this filing fee.</w:t>
            </w:r>
          </w:p>
          <w:p w14:paraId="1637384B" w14:textId="60E2CB50" w:rsidR="007C7247" w:rsidRPr="0036002B" w:rsidRDefault="007C7247" w:rsidP="653EFC75">
            <w:pPr>
              <w:pStyle w:val="BodyText"/>
              <w:widowControl w:val="0"/>
              <w:rPr>
                <w:rFonts w:ascii="Source Sans Pro" w:hAnsi="Source Sans Pro"/>
                <w:color w:val="000000" w:themeColor="text1"/>
                <w:sz w:val="19"/>
                <w:szCs w:val="19"/>
              </w:rPr>
            </w:pPr>
          </w:p>
        </w:tc>
      </w:tr>
      <w:tr w:rsidR="007C7247" w:rsidRPr="0036002B" w14:paraId="396AC81F"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AB80C" w14:textId="0DDE0CB6"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85" w:name="_Toc479082339"/>
            <w:bookmarkStart w:id="86" w:name="_Toc114146838"/>
            <w:r w:rsidRPr="0036002B">
              <w:rPr>
                <w:rFonts w:ascii="Source Sans Pro" w:hAnsi="Source Sans Pro" w:cs="Times New Roman"/>
                <w:b/>
                <w:color w:val="000000" w:themeColor="text1"/>
                <w:sz w:val="19"/>
                <w:szCs w:val="19"/>
              </w:rPr>
              <w:t>SOUTH DAKOTA</w:t>
            </w:r>
            <w:bookmarkEnd w:id="85"/>
            <w:bookmarkEnd w:id="86"/>
          </w:p>
          <w:p w14:paraId="6887A4FB" w14:textId="77777777" w:rsidR="00AE4A1D" w:rsidRPr="0036002B" w:rsidRDefault="00AE4A1D" w:rsidP="00AE4A1D">
            <w:pPr>
              <w:rPr>
                <w:rFonts w:ascii="Source Sans Pro" w:hAnsi="Source Sans Pro"/>
              </w:rPr>
            </w:pPr>
          </w:p>
          <w:p w14:paraId="05373F1B" w14:textId="12AAFDC2" w:rsidR="00AE4A1D" w:rsidRPr="0036002B" w:rsidRDefault="007C7247" w:rsidP="00AE4A1D">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S.D. Codified Laws</w:t>
            </w:r>
          </w:p>
          <w:p w14:paraId="7F33AF7F" w14:textId="3CE0555A" w:rsidR="007C7247" w:rsidRPr="0036002B" w:rsidRDefault="007C7247" w:rsidP="00AE4A1D">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25-10-12.2</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A55EB" w14:textId="77777777" w:rsidR="007C7247" w:rsidRPr="0036002B" w:rsidRDefault="007C7247" w:rsidP="00AE4A1D">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S.D. Codified Laws § 25-10-12.2</w:t>
            </w:r>
          </w:p>
          <w:p w14:paraId="5D3EF9DA" w14:textId="77777777" w:rsidR="007C7247" w:rsidRPr="0036002B" w:rsidRDefault="007C7247" w:rsidP="00D711E6">
            <w:pPr>
              <w:pStyle w:val="BodyText"/>
              <w:widowControl w:val="0"/>
              <w:jc w:val="center"/>
              <w:rPr>
                <w:rFonts w:ascii="Source Sans Pro" w:hAnsi="Source Sans Pro"/>
                <w:iCs/>
                <w:color w:val="000000" w:themeColor="text1"/>
                <w:sz w:val="19"/>
                <w:szCs w:val="19"/>
              </w:rPr>
            </w:pPr>
          </w:p>
          <w:p w14:paraId="29241AA1" w14:textId="6E92CE33" w:rsidR="007C7247" w:rsidRPr="0036002B" w:rsidRDefault="007C7247" w:rsidP="653EFC75">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 xml:space="preserve">Any person entitled to protection under a foreign domestic violence protection order may file the foreign order in the office of any clerk of a circuit court in this state. The person filing the foreign order shall also file with the clerk of a circuit court an affidavit certifying the validity and status of the order and attesting to the person's belief that the order has not been amended, rescinded, or superseded by any orders from a court of competent jurisdiction. If a foreign order is filed under this section, the clerk of a circuit court shall enter the order in the law enforcement protection order database. Filing of a foreign order under this section is not a prerequisite to the order's enforcement </w:t>
            </w:r>
            <w:r w:rsidRPr="0036002B">
              <w:rPr>
                <w:rFonts w:ascii="Source Sans Pro" w:hAnsi="Source Sans Pro"/>
                <w:color w:val="000000" w:themeColor="text1"/>
                <w:sz w:val="19"/>
                <w:szCs w:val="19"/>
              </w:rPr>
              <w:lastRenderedPageBreak/>
              <w:t>in this state. No fee may be assessed for filing the foreign order.</w:t>
            </w:r>
          </w:p>
          <w:p w14:paraId="54040619" w14:textId="5E51B269" w:rsidR="007C7247" w:rsidRPr="0036002B" w:rsidRDefault="007C7247" w:rsidP="653EFC75">
            <w:pPr>
              <w:pStyle w:val="BodyText"/>
              <w:widowControl w:val="0"/>
              <w:rPr>
                <w:rFonts w:ascii="Source Sans Pro" w:hAnsi="Source Sans Pro"/>
                <w:color w:val="000000" w:themeColor="text1"/>
                <w:sz w:val="19"/>
                <w:szCs w:val="19"/>
              </w:rPr>
            </w:pPr>
          </w:p>
        </w:tc>
      </w:tr>
      <w:tr w:rsidR="007C7247" w:rsidRPr="0036002B" w14:paraId="1650AD1E"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8C1B56" w14:textId="2B00713F"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87" w:name="_Toc479082340"/>
            <w:bookmarkStart w:id="88" w:name="_Toc114146839"/>
            <w:r w:rsidRPr="0036002B">
              <w:rPr>
                <w:rFonts w:ascii="Source Sans Pro" w:hAnsi="Source Sans Pro" w:cs="Times New Roman"/>
                <w:b/>
                <w:color w:val="000000" w:themeColor="text1"/>
                <w:sz w:val="19"/>
                <w:szCs w:val="19"/>
              </w:rPr>
              <w:lastRenderedPageBreak/>
              <w:t>TENNESSEE</w:t>
            </w:r>
            <w:bookmarkEnd w:id="87"/>
            <w:bookmarkEnd w:id="88"/>
          </w:p>
          <w:p w14:paraId="7BD71A12" w14:textId="77777777" w:rsidR="00B633F4" w:rsidRPr="0036002B" w:rsidRDefault="00B633F4" w:rsidP="00B633F4">
            <w:pPr>
              <w:rPr>
                <w:rFonts w:ascii="Source Sans Pro" w:hAnsi="Source Sans Pro"/>
              </w:rPr>
            </w:pPr>
          </w:p>
          <w:p w14:paraId="0DC546BE" w14:textId="061031B5" w:rsidR="00B633F4" w:rsidRPr="0036002B" w:rsidRDefault="007C7247" w:rsidP="00B633F4">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Tenn. Code Ann.</w:t>
            </w:r>
          </w:p>
          <w:p w14:paraId="2A01966C" w14:textId="45ACB5BF" w:rsidR="007C7247" w:rsidRPr="0036002B" w:rsidRDefault="007C7247" w:rsidP="00B633F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36-3-617</w:t>
            </w:r>
          </w:p>
          <w:p w14:paraId="19F48175" w14:textId="77777777" w:rsidR="007C7247" w:rsidRPr="0036002B" w:rsidRDefault="007C7247" w:rsidP="00D711E6">
            <w:pPr>
              <w:rPr>
                <w:rFonts w:ascii="Source Sans Pro" w:hAnsi="Source Sans Pro" w:cs="Times New Roman"/>
                <w:sz w:val="19"/>
                <w:szCs w:val="19"/>
              </w:rPr>
            </w:pPr>
          </w:p>
          <w:p w14:paraId="54171F46" w14:textId="77777777" w:rsidR="007C7247" w:rsidRPr="0036002B" w:rsidRDefault="007C7247" w:rsidP="00D711E6">
            <w:pPr>
              <w:rPr>
                <w:rFonts w:ascii="Source Sans Pro" w:hAnsi="Source Sans Pro" w:cs="Times New Roman"/>
                <w:sz w:val="19"/>
                <w:szCs w:val="19"/>
              </w:rPr>
            </w:pPr>
          </w:p>
          <w:p w14:paraId="16179BFF" w14:textId="77777777" w:rsidR="007C7247" w:rsidRPr="0036002B" w:rsidRDefault="007C7247" w:rsidP="00D711E6">
            <w:pPr>
              <w:rPr>
                <w:rFonts w:ascii="Source Sans Pro" w:hAnsi="Source Sans Pro" w:cs="Times New Roman"/>
                <w:sz w:val="19"/>
                <w:szCs w:val="19"/>
              </w:rPr>
            </w:pPr>
          </w:p>
          <w:p w14:paraId="22C837C4" w14:textId="77777777" w:rsidR="007C7247" w:rsidRPr="0036002B" w:rsidRDefault="007C7247" w:rsidP="00D711E6">
            <w:pPr>
              <w:rPr>
                <w:rFonts w:ascii="Source Sans Pro" w:hAnsi="Source Sans Pro" w:cs="Times New Roman"/>
                <w:sz w:val="19"/>
                <w:szCs w:val="19"/>
              </w:rPr>
            </w:pPr>
          </w:p>
          <w:p w14:paraId="76102188" w14:textId="77777777" w:rsidR="007C7247" w:rsidRPr="0036002B" w:rsidRDefault="007C7247" w:rsidP="00D711E6">
            <w:pPr>
              <w:rPr>
                <w:rFonts w:ascii="Source Sans Pro" w:hAnsi="Source Sans Pro" w:cs="Times New Roman"/>
                <w:sz w:val="19"/>
                <w:szCs w:val="19"/>
              </w:rPr>
            </w:pPr>
          </w:p>
          <w:p w14:paraId="63E35B9C" w14:textId="77777777" w:rsidR="007C7247" w:rsidRPr="0036002B" w:rsidRDefault="007C7247" w:rsidP="00D711E6">
            <w:pPr>
              <w:rPr>
                <w:rFonts w:ascii="Source Sans Pro" w:hAnsi="Source Sans Pro" w:cs="Times New Roman"/>
                <w:sz w:val="19"/>
                <w:szCs w:val="19"/>
              </w:rPr>
            </w:pPr>
          </w:p>
          <w:p w14:paraId="243E5D98" w14:textId="77777777" w:rsidR="007C7247" w:rsidRPr="0036002B" w:rsidRDefault="007C7247" w:rsidP="00D711E6">
            <w:pPr>
              <w:rPr>
                <w:rFonts w:ascii="Source Sans Pro" w:hAnsi="Source Sans Pro" w:cs="Times New Roman"/>
                <w:sz w:val="19"/>
                <w:szCs w:val="19"/>
              </w:rPr>
            </w:pPr>
          </w:p>
          <w:p w14:paraId="0799559B" w14:textId="77777777" w:rsidR="007C7247" w:rsidRPr="0036002B" w:rsidRDefault="007C7247" w:rsidP="00D711E6">
            <w:pPr>
              <w:rPr>
                <w:rFonts w:ascii="Source Sans Pro" w:hAnsi="Source Sans Pro" w:cs="Times New Roman"/>
                <w:sz w:val="19"/>
                <w:szCs w:val="19"/>
              </w:rPr>
            </w:pPr>
          </w:p>
          <w:p w14:paraId="2075D66E" w14:textId="77777777" w:rsidR="007C7247" w:rsidRPr="0036002B" w:rsidRDefault="007C7247" w:rsidP="00D711E6">
            <w:pPr>
              <w:rPr>
                <w:rFonts w:ascii="Source Sans Pro" w:hAnsi="Source Sans Pro" w:cs="Times New Roman"/>
                <w:sz w:val="19"/>
                <w:szCs w:val="19"/>
              </w:rPr>
            </w:pPr>
          </w:p>
          <w:p w14:paraId="63AFF980" w14:textId="77777777" w:rsidR="007C7247" w:rsidRPr="0036002B" w:rsidRDefault="007C7247" w:rsidP="00D711E6">
            <w:pPr>
              <w:rPr>
                <w:rFonts w:ascii="Source Sans Pro" w:hAnsi="Source Sans Pro" w:cs="Times New Roman"/>
                <w:sz w:val="19"/>
                <w:szCs w:val="19"/>
              </w:rPr>
            </w:pPr>
          </w:p>
          <w:p w14:paraId="71037E89" w14:textId="77777777" w:rsidR="007C7247" w:rsidRPr="0036002B" w:rsidRDefault="007C7247" w:rsidP="00D711E6">
            <w:pPr>
              <w:rPr>
                <w:rFonts w:ascii="Source Sans Pro" w:hAnsi="Source Sans Pro" w:cs="Times New Roman"/>
                <w:sz w:val="19"/>
                <w:szCs w:val="19"/>
              </w:rPr>
            </w:pPr>
          </w:p>
          <w:p w14:paraId="2E1A4236" w14:textId="77777777" w:rsidR="007C7247" w:rsidRPr="0036002B" w:rsidRDefault="007C7247" w:rsidP="00D711E6">
            <w:pPr>
              <w:rPr>
                <w:rFonts w:ascii="Source Sans Pro" w:hAnsi="Source Sans Pro" w:cs="Times New Roman"/>
                <w:sz w:val="19"/>
                <w:szCs w:val="19"/>
              </w:rPr>
            </w:pPr>
          </w:p>
          <w:p w14:paraId="406ACF95" w14:textId="77777777" w:rsidR="007C7247" w:rsidRPr="0036002B" w:rsidRDefault="007C7247" w:rsidP="00D711E6">
            <w:pPr>
              <w:rPr>
                <w:rFonts w:ascii="Source Sans Pro" w:hAnsi="Source Sans Pro" w:cs="Times New Roman"/>
                <w:sz w:val="19"/>
                <w:szCs w:val="19"/>
              </w:rPr>
            </w:pPr>
          </w:p>
          <w:p w14:paraId="13B2A4D1" w14:textId="77777777" w:rsidR="00F41566" w:rsidRPr="0036002B" w:rsidRDefault="007C7247" w:rsidP="00F41566">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Tenn. Code Ann. </w:t>
            </w:r>
          </w:p>
          <w:p w14:paraId="5CAA6949" w14:textId="3AB6D914" w:rsidR="007C7247" w:rsidRPr="0036002B" w:rsidRDefault="007C7247" w:rsidP="00F41566">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36-3-622</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95ED6A" w14:textId="77777777"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Tenn. Code Ann. § 36-3-617</w:t>
            </w:r>
          </w:p>
          <w:p w14:paraId="62C1B174"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791F8475" w14:textId="77777777" w:rsidR="0014675F" w:rsidRPr="0036002B" w:rsidRDefault="0014675F" w:rsidP="0014675F">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(a)</w:t>
            </w:r>
          </w:p>
          <w:p w14:paraId="49298120" w14:textId="77777777" w:rsidR="0014675F" w:rsidRPr="0036002B" w:rsidRDefault="0014675F" w:rsidP="0014675F">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 xml:space="preserve">(1) Notwithstanding any other law to the contrary, no domestic abuse victim, stalking victim, sexual assault victim, or victim of a felony offense under title 39, chapter 13, part 1, 2, 3, or 5 shall be required to bear the costs, including any court costs, filing fees, litigation taxes or any other costs associated with the filing, issuance, registration, service, dismissal or nonsuit, appeal or enforcement of an ex </w:t>
            </w:r>
            <w:proofErr w:type="spellStart"/>
            <w:r w:rsidRPr="0036002B">
              <w:rPr>
                <w:rFonts w:ascii="Source Sans Pro" w:hAnsi="Source Sans Pro"/>
                <w:iCs/>
                <w:color w:val="000000" w:themeColor="text1"/>
                <w:sz w:val="19"/>
                <w:szCs w:val="19"/>
              </w:rPr>
              <w:t>parte</w:t>
            </w:r>
            <w:proofErr w:type="spellEnd"/>
            <w:r w:rsidRPr="0036002B">
              <w:rPr>
                <w:rFonts w:ascii="Source Sans Pro" w:hAnsi="Source Sans Pro"/>
                <w:iCs/>
                <w:color w:val="000000" w:themeColor="text1"/>
                <w:sz w:val="19"/>
                <w:szCs w:val="19"/>
              </w:rPr>
              <w:t xml:space="preserve"> order of protection, order of protection, or a petition for either such order, whether issued inside or outside the state. If the court, after the hearing on the petition, issues or extends an order of protection, all court costs, filing fees, litigation taxes and attorney fees shall be assessed against the respondent.</w:t>
            </w:r>
          </w:p>
          <w:p w14:paraId="584B95F2" w14:textId="77777777" w:rsidR="0014675F" w:rsidRPr="0036002B" w:rsidRDefault="0014675F" w:rsidP="0014675F">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(2) If the court does not issue or extend an order of protection, the court may assess all court costs, filing fees, litigation taxes and attorney fees against the petitioner if the court makes the following finding by clear and convincing evidence:</w:t>
            </w:r>
          </w:p>
          <w:p w14:paraId="66C43F47" w14:textId="77777777" w:rsidR="0014675F" w:rsidRPr="0036002B" w:rsidRDefault="0014675F" w:rsidP="0014675F">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(A) The petitioner is not a domestic abuse victim, stalking victim, sexual assault victim, or victim of a felony offense under title 39, chapter 13, part 1, 2, 3, or 5 and that such determination is not based on the fact that the petitioner requested that the petition be dismissed, failed to attend the hearing or incorrectly filled out the petition; and</w:t>
            </w:r>
          </w:p>
          <w:p w14:paraId="3FD8968A" w14:textId="11BC62E2" w:rsidR="007C7247" w:rsidRPr="0036002B" w:rsidRDefault="0014675F" w:rsidP="0014675F">
            <w:pPr>
              <w:pStyle w:val="BodyText"/>
              <w:widowControl w:val="0"/>
              <w:rPr>
                <w:rFonts w:ascii="Source Sans Pro" w:hAnsi="Source Sans Pro"/>
                <w:iCs/>
                <w:color w:val="000000" w:themeColor="text1"/>
                <w:sz w:val="19"/>
                <w:szCs w:val="19"/>
              </w:rPr>
            </w:pPr>
            <w:r w:rsidRPr="0036002B">
              <w:rPr>
                <w:rFonts w:ascii="Source Sans Pro" w:hAnsi="Source Sans Pro"/>
                <w:iCs/>
                <w:color w:val="000000" w:themeColor="text1"/>
                <w:sz w:val="19"/>
                <w:szCs w:val="19"/>
              </w:rPr>
              <w:t>(B) The petitioner knew that the allegation of domestic abuse, stalking, sexual assault, or felony offense under title 39, chapter 13, part 1, 2, 3, or 5 was false at the time the petition was filed.</w:t>
            </w:r>
          </w:p>
          <w:p w14:paraId="2238F6C7" w14:textId="77777777" w:rsidR="0014675F" w:rsidRPr="0036002B" w:rsidRDefault="0014675F" w:rsidP="0014675F">
            <w:pPr>
              <w:pStyle w:val="BodyText"/>
              <w:widowControl w:val="0"/>
              <w:rPr>
                <w:rFonts w:ascii="Source Sans Pro" w:hAnsi="Source Sans Pro"/>
                <w:iCs/>
                <w:color w:val="000000" w:themeColor="text1"/>
                <w:sz w:val="19"/>
                <w:szCs w:val="19"/>
              </w:rPr>
            </w:pPr>
          </w:p>
          <w:p w14:paraId="7314103C" w14:textId="0AE60171" w:rsidR="007C7247" w:rsidRPr="0036002B" w:rsidRDefault="007C7247" w:rsidP="00D711E6">
            <w:pPr>
              <w:pStyle w:val="BodyText"/>
              <w:widowControl w:val="0"/>
              <w:jc w:val="center"/>
              <w:rPr>
                <w:rFonts w:ascii="Source Sans Pro" w:hAnsi="Source Sans Pro"/>
                <w:b/>
                <w:bCs/>
                <w:iCs/>
                <w:color w:val="000000" w:themeColor="text1"/>
                <w:sz w:val="19"/>
                <w:szCs w:val="19"/>
              </w:rPr>
            </w:pPr>
            <w:r w:rsidRPr="0036002B">
              <w:rPr>
                <w:rFonts w:ascii="Source Sans Pro" w:hAnsi="Source Sans Pro"/>
                <w:b/>
                <w:bCs/>
                <w:iCs/>
                <w:color w:val="000000" w:themeColor="text1"/>
                <w:sz w:val="19"/>
                <w:szCs w:val="19"/>
              </w:rPr>
              <w:t>Tenn. Code Ann. § 36-3-622</w:t>
            </w:r>
            <w:r w:rsidR="00784735" w:rsidRPr="0036002B">
              <w:rPr>
                <w:rFonts w:ascii="Source Sans Pro" w:hAnsi="Source Sans Pro"/>
                <w:b/>
                <w:bCs/>
                <w:iCs/>
                <w:color w:val="000000" w:themeColor="text1"/>
                <w:sz w:val="19"/>
                <w:szCs w:val="19"/>
              </w:rPr>
              <w:t>(c)</w:t>
            </w:r>
            <w:r w:rsidRPr="0036002B">
              <w:rPr>
                <w:rFonts w:ascii="Source Sans Pro" w:hAnsi="Source Sans Pro"/>
                <w:b/>
                <w:bCs/>
                <w:iCs/>
                <w:color w:val="000000" w:themeColor="text1"/>
                <w:sz w:val="19"/>
                <w:szCs w:val="19"/>
              </w:rPr>
              <w:t xml:space="preserve"> </w:t>
            </w:r>
          </w:p>
          <w:p w14:paraId="63BFC169" w14:textId="77777777" w:rsidR="007C7247" w:rsidRPr="0036002B" w:rsidRDefault="007C7247" w:rsidP="00D711E6">
            <w:pPr>
              <w:pStyle w:val="BodyText"/>
              <w:widowControl w:val="0"/>
              <w:rPr>
                <w:rFonts w:ascii="Source Sans Pro" w:hAnsi="Source Sans Pro"/>
                <w:iCs/>
                <w:color w:val="000000" w:themeColor="text1"/>
                <w:sz w:val="19"/>
                <w:szCs w:val="19"/>
              </w:rPr>
            </w:pPr>
          </w:p>
          <w:p w14:paraId="4ED90CFF" w14:textId="77777777" w:rsidR="00F41566" w:rsidRPr="0036002B" w:rsidRDefault="00784735" w:rsidP="00D711E6">
            <w:pPr>
              <w:pStyle w:val="BodyText"/>
              <w:widowControl w:val="0"/>
              <w:rPr>
                <w:rFonts w:ascii="Source Sans Pro" w:hAnsi="Source Sans Pro"/>
                <w:color w:val="000000" w:themeColor="text1"/>
                <w:sz w:val="19"/>
                <w:szCs w:val="19"/>
              </w:rPr>
            </w:pPr>
            <w:r w:rsidRPr="0036002B">
              <w:rPr>
                <w:rFonts w:ascii="Source Sans Pro" w:hAnsi="Source Sans Pro"/>
                <w:color w:val="000000" w:themeColor="text1"/>
                <w:sz w:val="19"/>
                <w:szCs w:val="19"/>
              </w:rPr>
              <w:t>(c) A petitioner may present a certified copy of a foreign order of protection to a court having jurisdiction of orders of protection in the county in which the petitioner believes enforcement may be necessary. The clerk of such court shall receive the certified copies of any foreign order of protection and any supporting documents used to show the validity of such order and shall maintain such orders, along with any submitted documents. No costs, fees or taxes shall be charged by the clerks for this service. If an enforcement action is instituted in the court pursuant to any such order, the clerk shall file the order and shall otherwise treat the enforcement action as a case, except that all court costs, fees and litigation taxes shall be taxed by the judge at the adjudication of the enforcement action. It shall be a defense to any action taken for the enforcement of such order that the order is not valid as provided in subsection (b) or (d). No person shall present a foreign order of protection to a clerk that the person knows to no longer be in effect. A foreign order of protection shall continue in effect for the period of time specified in the order, and, if no time limitation is so specified, then the order shall continue in effect for a period of one (1) year from the date on which it is first presented to a Tennessee court pursuant to subsection (c); provided, that a continuation of any such order may be granted by the court subject to the requirements set forth in § 36-3-605.</w:t>
            </w:r>
          </w:p>
          <w:p w14:paraId="4E6BBD79" w14:textId="598E9AE4" w:rsidR="00784735" w:rsidRPr="0036002B" w:rsidRDefault="00784735" w:rsidP="00D711E6">
            <w:pPr>
              <w:pStyle w:val="BodyText"/>
              <w:widowControl w:val="0"/>
              <w:rPr>
                <w:rFonts w:ascii="Source Sans Pro" w:hAnsi="Source Sans Pro"/>
                <w:iCs/>
                <w:color w:val="000000" w:themeColor="text1"/>
                <w:sz w:val="19"/>
                <w:szCs w:val="19"/>
              </w:rPr>
            </w:pPr>
          </w:p>
        </w:tc>
      </w:tr>
      <w:tr w:rsidR="007C7247" w:rsidRPr="0036002B" w14:paraId="52B1F70E"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E096D" w14:textId="62707068"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89" w:name="_Toc479082341"/>
            <w:bookmarkStart w:id="90" w:name="_Toc114146840"/>
            <w:r w:rsidRPr="0036002B">
              <w:rPr>
                <w:rFonts w:ascii="Source Sans Pro" w:hAnsi="Source Sans Pro" w:cs="Times New Roman"/>
                <w:b/>
                <w:color w:val="000000" w:themeColor="text1"/>
                <w:sz w:val="19"/>
                <w:szCs w:val="19"/>
              </w:rPr>
              <w:t>TEXAS</w:t>
            </w:r>
            <w:bookmarkEnd w:id="89"/>
            <w:bookmarkEnd w:id="90"/>
          </w:p>
          <w:p w14:paraId="3974C6DC" w14:textId="77777777" w:rsidR="00471EBB" w:rsidRPr="0036002B" w:rsidRDefault="00471EBB" w:rsidP="00471EBB">
            <w:pPr>
              <w:rPr>
                <w:rFonts w:ascii="Source Sans Pro" w:hAnsi="Source Sans Pro"/>
              </w:rPr>
            </w:pPr>
          </w:p>
          <w:p w14:paraId="780ED012" w14:textId="6B51327B" w:rsidR="00E53E5E" w:rsidRPr="0036002B" w:rsidRDefault="007C7247" w:rsidP="00E53E5E">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Tex. Fam. Code</w:t>
            </w:r>
          </w:p>
          <w:p w14:paraId="258C76E9" w14:textId="3D7CCE9A" w:rsidR="007C7247" w:rsidRPr="0036002B" w:rsidRDefault="007C7247" w:rsidP="00E53E5E">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81.002</w:t>
            </w:r>
          </w:p>
          <w:p w14:paraId="18BA9A18" w14:textId="77777777" w:rsidR="007C7247" w:rsidRPr="0036002B" w:rsidRDefault="007C7247" w:rsidP="00D711E6">
            <w:pPr>
              <w:rPr>
                <w:rFonts w:ascii="Source Sans Pro" w:hAnsi="Source Sans Pro" w:cs="Times New Roman"/>
                <w:sz w:val="19"/>
                <w:szCs w:val="19"/>
              </w:rPr>
            </w:pPr>
          </w:p>
          <w:p w14:paraId="49B64F34" w14:textId="77777777" w:rsidR="007C7247" w:rsidRPr="0036002B" w:rsidRDefault="007C7247" w:rsidP="00D711E6">
            <w:pPr>
              <w:rPr>
                <w:rFonts w:ascii="Source Sans Pro" w:hAnsi="Source Sans Pro" w:cs="Times New Roman"/>
                <w:sz w:val="19"/>
                <w:szCs w:val="19"/>
              </w:rPr>
            </w:pPr>
          </w:p>
          <w:p w14:paraId="7209587A" w14:textId="77777777" w:rsidR="007C7247" w:rsidRPr="0036002B" w:rsidRDefault="007C7247" w:rsidP="00D711E6">
            <w:pPr>
              <w:rPr>
                <w:rFonts w:ascii="Source Sans Pro" w:hAnsi="Source Sans Pro" w:cs="Times New Roman"/>
                <w:sz w:val="19"/>
                <w:szCs w:val="19"/>
              </w:rPr>
            </w:pPr>
          </w:p>
          <w:p w14:paraId="6B94314F" w14:textId="77777777" w:rsidR="007C7247" w:rsidRPr="0036002B" w:rsidRDefault="007C7247" w:rsidP="00D711E6">
            <w:pPr>
              <w:rPr>
                <w:rFonts w:ascii="Source Sans Pro" w:hAnsi="Source Sans Pro" w:cs="Times New Roman"/>
                <w:sz w:val="19"/>
                <w:szCs w:val="19"/>
              </w:rPr>
            </w:pPr>
          </w:p>
          <w:p w14:paraId="2F34A09B" w14:textId="77777777" w:rsidR="007C7247" w:rsidRPr="0036002B" w:rsidRDefault="007C7247" w:rsidP="00D711E6">
            <w:pPr>
              <w:rPr>
                <w:rFonts w:ascii="Source Sans Pro" w:hAnsi="Source Sans Pro" w:cs="Times New Roman"/>
                <w:sz w:val="19"/>
                <w:szCs w:val="19"/>
              </w:rPr>
            </w:pPr>
          </w:p>
          <w:p w14:paraId="11022C5C" w14:textId="77777777" w:rsidR="007C7247" w:rsidRPr="0036002B" w:rsidRDefault="007C7247" w:rsidP="00D711E6">
            <w:pPr>
              <w:rPr>
                <w:rFonts w:ascii="Source Sans Pro" w:hAnsi="Source Sans Pro" w:cs="Times New Roman"/>
                <w:sz w:val="19"/>
                <w:szCs w:val="19"/>
              </w:rPr>
            </w:pPr>
          </w:p>
          <w:p w14:paraId="1B6C74EE" w14:textId="77777777" w:rsidR="007C7247" w:rsidRPr="0036002B" w:rsidRDefault="007C7247" w:rsidP="00D711E6">
            <w:pPr>
              <w:rPr>
                <w:rFonts w:ascii="Source Sans Pro" w:hAnsi="Source Sans Pro" w:cs="Times New Roman"/>
                <w:sz w:val="19"/>
                <w:szCs w:val="19"/>
              </w:rPr>
            </w:pPr>
          </w:p>
          <w:p w14:paraId="50475B41" w14:textId="77777777" w:rsidR="007C7247" w:rsidRPr="0036002B" w:rsidRDefault="007C7247" w:rsidP="00D711E6">
            <w:pPr>
              <w:rPr>
                <w:rFonts w:ascii="Source Sans Pro" w:hAnsi="Source Sans Pro" w:cs="Times New Roman"/>
                <w:sz w:val="19"/>
                <w:szCs w:val="19"/>
              </w:rPr>
            </w:pPr>
          </w:p>
          <w:p w14:paraId="5C84AD58" w14:textId="77777777" w:rsidR="007C7247" w:rsidRPr="0036002B" w:rsidRDefault="007C7247" w:rsidP="00D711E6">
            <w:pPr>
              <w:rPr>
                <w:rFonts w:ascii="Source Sans Pro" w:hAnsi="Source Sans Pro" w:cs="Times New Roman"/>
                <w:sz w:val="19"/>
                <w:szCs w:val="19"/>
              </w:rPr>
            </w:pPr>
          </w:p>
          <w:p w14:paraId="68FAF5EA" w14:textId="77777777" w:rsidR="007C7247" w:rsidRPr="0036002B" w:rsidRDefault="007C7247" w:rsidP="00D711E6">
            <w:pPr>
              <w:rPr>
                <w:rFonts w:ascii="Source Sans Pro" w:hAnsi="Source Sans Pro" w:cs="Times New Roman"/>
                <w:sz w:val="19"/>
                <w:szCs w:val="19"/>
              </w:rPr>
            </w:pPr>
          </w:p>
          <w:p w14:paraId="20B6BF16" w14:textId="1DCD8563" w:rsidR="00D7305F" w:rsidRPr="0036002B" w:rsidRDefault="007C7247" w:rsidP="00D7305F">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Tex. Fam. Code</w:t>
            </w:r>
          </w:p>
          <w:p w14:paraId="7EB8EFE4" w14:textId="2731131B" w:rsidR="007C7247" w:rsidRPr="0036002B" w:rsidRDefault="007C7247" w:rsidP="00D7305F">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81.003</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7EE86" w14:textId="77777777"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color w:val="000000"/>
                <w:sz w:val="19"/>
                <w:szCs w:val="19"/>
              </w:rPr>
              <w:lastRenderedPageBreak/>
              <w:t>Tex. Fam. Code § 81.002</w:t>
            </w:r>
          </w:p>
          <w:p w14:paraId="51E64559" w14:textId="77777777" w:rsidR="007C7247" w:rsidRPr="0036002B" w:rsidRDefault="007C7247" w:rsidP="00D711E6">
            <w:pPr>
              <w:widowControl w:val="0"/>
              <w:autoSpaceDE w:val="0"/>
              <w:autoSpaceDN w:val="0"/>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sz w:val="19"/>
                <w:szCs w:val="19"/>
              </w:rPr>
              <w:br/>
              <w:t>An applicant for a protective order or an attorney representing an applicant may not be assessed a fee, cost, charge, or expense by a district or county clerk of the court or a sheriff, constable, or other public official or employee in connection with the filing, serving, or entering of a protective order or for any other service described by this subsection, including:</w:t>
            </w:r>
            <w:r w:rsidRPr="0036002B">
              <w:rPr>
                <w:rFonts w:ascii="Source Sans Pro" w:eastAsia="Times New Roman" w:hAnsi="Source Sans Pro" w:cs="Times New Roman"/>
                <w:color w:val="000000"/>
                <w:sz w:val="19"/>
                <w:szCs w:val="19"/>
              </w:rPr>
              <w:br/>
            </w:r>
            <w:r w:rsidRPr="0036002B">
              <w:rPr>
                <w:rFonts w:ascii="Source Sans Pro" w:eastAsia="Times New Roman" w:hAnsi="Source Sans Pro" w:cs="Times New Roman"/>
                <w:color w:val="000000"/>
                <w:sz w:val="19"/>
                <w:szCs w:val="19"/>
              </w:rPr>
              <w:br/>
              <w:t>   (1) a fee to dismiss, modify, or withdraw a protective order;</w:t>
            </w:r>
            <w:r w:rsidRPr="0036002B">
              <w:rPr>
                <w:rFonts w:ascii="Source Sans Pro" w:eastAsia="Times New Roman" w:hAnsi="Source Sans Pro" w:cs="Times New Roman"/>
                <w:color w:val="000000"/>
                <w:sz w:val="19"/>
                <w:szCs w:val="19"/>
              </w:rPr>
              <w:br/>
              <w:t>   (2) a fee for certifying copies;</w:t>
            </w:r>
            <w:r w:rsidRPr="0036002B">
              <w:rPr>
                <w:rFonts w:ascii="Source Sans Pro" w:eastAsia="Times New Roman" w:hAnsi="Source Sans Pro" w:cs="Times New Roman"/>
                <w:color w:val="000000"/>
                <w:sz w:val="19"/>
                <w:szCs w:val="19"/>
              </w:rPr>
              <w:br/>
            </w:r>
            <w:r w:rsidRPr="0036002B">
              <w:rPr>
                <w:rFonts w:ascii="Source Sans Pro" w:eastAsia="Times New Roman" w:hAnsi="Source Sans Pro" w:cs="Times New Roman"/>
                <w:color w:val="000000"/>
                <w:sz w:val="19"/>
                <w:szCs w:val="19"/>
              </w:rPr>
              <w:lastRenderedPageBreak/>
              <w:t>   (3) a fee for comparing copies to originals;</w:t>
            </w:r>
            <w:r w:rsidRPr="0036002B">
              <w:rPr>
                <w:rFonts w:ascii="Source Sans Pro" w:eastAsia="Times New Roman" w:hAnsi="Source Sans Pro" w:cs="Times New Roman"/>
                <w:color w:val="000000"/>
                <w:sz w:val="19"/>
                <w:szCs w:val="19"/>
              </w:rPr>
              <w:br/>
              <w:t>   (4) a court reporter fee;</w:t>
            </w:r>
            <w:r w:rsidRPr="0036002B">
              <w:rPr>
                <w:rFonts w:ascii="Source Sans Pro" w:eastAsia="Times New Roman" w:hAnsi="Source Sans Pro" w:cs="Times New Roman"/>
                <w:color w:val="000000"/>
                <w:sz w:val="19"/>
                <w:szCs w:val="19"/>
              </w:rPr>
              <w:br/>
              <w:t>   (5) a judicial fund fee;</w:t>
            </w:r>
            <w:r w:rsidRPr="0036002B">
              <w:rPr>
                <w:rFonts w:ascii="Source Sans Pro" w:eastAsia="Times New Roman" w:hAnsi="Source Sans Pro" w:cs="Times New Roman"/>
                <w:color w:val="000000"/>
                <w:sz w:val="19"/>
                <w:szCs w:val="19"/>
              </w:rPr>
              <w:br/>
              <w:t>   (6) a fee for any other service related to a protective order; or</w:t>
            </w:r>
          </w:p>
          <w:p w14:paraId="09FF49CB" w14:textId="77777777" w:rsidR="007C7247" w:rsidRPr="0036002B" w:rsidRDefault="007C7247" w:rsidP="00D711E6">
            <w:pPr>
              <w:widowControl w:val="0"/>
              <w:autoSpaceDE w:val="0"/>
              <w:autoSpaceDN w:val="0"/>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sz w:val="19"/>
                <w:szCs w:val="19"/>
              </w:rPr>
              <w:t>   (7) a fee to transfer a protective order.</w:t>
            </w:r>
          </w:p>
          <w:p w14:paraId="21BE97C9" w14:textId="77777777" w:rsidR="007C7247" w:rsidRPr="0036002B" w:rsidRDefault="007C7247" w:rsidP="00D711E6">
            <w:pPr>
              <w:keepNext/>
              <w:widowControl w:val="0"/>
              <w:autoSpaceDE w:val="0"/>
              <w:autoSpaceDN w:val="0"/>
              <w:jc w:val="center"/>
              <w:rPr>
                <w:rFonts w:ascii="Source Sans Pro" w:eastAsia="Times New Roman" w:hAnsi="Source Sans Pro" w:cs="Times New Roman"/>
                <w:color w:val="000000"/>
                <w:sz w:val="19"/>
                <w:szCs w:val="19"/>
              </w:rPr>
            </w:pPr>
          </w:p>
          <w:p w14:paraId="27D1C5D9" w14:textId="77777777" w:rsidR="007C7247" w:rsidRPr="0036002B" w:rsidRDefault="007C7247" w:rsidP="00D711E6">
            <w:pPr>
              <w:widowControl w:val="0"/>
              <w:autoSpaceDE w:val="0"/>
              <w:autoSpaceDN w:val="0"/>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sz w:val="19"/>
                <w:szCs w:val="19"/>
              </w:rPr>
              <w:t xml:space="preserve">                                                                                              </w:t>
            </w:r>
            <w:r w:rsidRPr="0036002B">
              <w:rPr>
                <w:rFonts w:ascii="Source Sans Pro" w:eastAsia="Times New Roman" w:hAnsi="Source Sans Pro" w:cs="Times New Roman"/>
                <w:b/>
                <w:bCs/>
                <w:color w:val="000000"/>
                <w:sz w:val="19"/>
                <w:szCs w:val="19"/>
              </w:rPr>
              <w:t xml:space="preserve">Tex. Fam. Code § 81.003 </w:t>
            </w:r>
            <w:r w:rsidRPr="0036002B">
              <w:rPr>
                <w:rFonts w:ascii="Source Sans Pro" w:eastAsia="Times New Roman" w:hAnsi="Source Sans Pro" w:cs="Times New Roman"/>
                <w:color w:val="000000"/>
                <w:sz w:val="19"/>
                <w:szCs w:val="19"/>
              </w:rPr>
              <w:br/>
            </w:r>
            <w:r w:rsidRPr="0036002B">
              <w:rPr>
                <w:rFonts w:ascii="Source Sans Pro" w:eastAsia="Times New Roman" w:hAnsi="Source Sans Pro" w:cs="Times New Roman"/>
                <w:color w:val="000000"/>
                <w:sz w:val="19"/>
                <w:szCs w:val="19"/>
              </w:rPr>
              <w:br/>
              <w:t>(a) Except on a showing of good cause or of the indigence of a party found to have committed family violence, the court shall require in a protective order that the party against whom the order is rendered pay the $16 protective order fee, the standard fees charged by the clerk of the court in a general civil proceeding for the cost of serving the order, the costs of court, and all other fees, charges, or expenses incurred in connection with the protective order.</w:t>
            </w:r>
            <w:r w:rsidRPr="0036002B">
              <w:rPr>
                <w:rFonts w:ascii="Source Sans Pro" w:eastAsia="Times New Roman" w:hAnsi="Source Sans Pro" w:cs="Times New Roman"/>
                <w:color w:val="000000"/>
                <w:sz w:val="19"/>
                <w:szCs w:val="19"/>
              </w:rPr>
              <w:br/>
            </w:r>
            <w:r w:rsidRPr="0036002B">
              <w:rPr>
                <w:rFonts w:ascii="Source Sans Pro" w:eastAsia="Times New Roman" w:hAnsi="Source Sans Pro" w:cs="Times New Roman"/>
                <w:color w:val="000000"/>
                <w:sz w:val="19"/>
                <w:szCs w:val="19"/>
              </w:rPr>
              <w:br/>
              <w:t>(b) The court may order a party against whom an agreed protective order is rendered under Section 85.005 to pay the fees required in Subsection (a).</w:t>
            </w:r>
          </w:p>
          <w:p w14:paraId="359FE8C7" w14:textId="77777777" w:rsidR="007C7247" w:rsidRPr="0036002B" w:rsidRDefault="007C7247" w:rsidP="00D711E6">
            <w:pPr>
              <w:widowControl w:val="0"/>
              <w:autoSpaceDE w:val="0"/>
              <w:autoSpaceDN w:val="0"/>
              <w:rPr>
                <w:rFonts w:ascii="Source Sans Pro" w:hAnsi="Source Sans Pro" w:cs="Times New Roman"/>
                <w:iCs/>
                <w:color w:val="000000" w:themeColor="text1"/>
                <w:sz w:val="19"/>
                <w:szCs w:val="19"/>
              </w:rPr>
            </w:pPr>
          </w:p>
        </w:tc>
      </w:tr>
      <w:tr w:rsidR="007C7247" w:rsidRPr="0036002B" w14:paraId="27D972C6"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FA8FC" w14:textId="2AE5B15B"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91" w:name="_Toc479082342"/>
            <w:bookmarkStart w:id="92" w:name="_Toc114146841"/>
            <w:r w:rsidRPr="0036002B">
              <w:rPr>
                <w:rFonts w:ascii="Source Sans Pro" w:hAnsi="Source Sans Pro" w:cs="Times New Roman"/>
                <w:b/>
                <w:color w:val="000000" w:themeColor="text1"/>
                <w:sz w:val="19"/>
                <w:szCs w:val="19"/>
              </w:rPr>
              <w:lastRenderedPageBreak/>
              <w:t>UTAH</w:t>
            </w:r>
            <w:bookmarkEnd w:id="91"/>
            <w:bookmarkEnd w:id="92"/>
          </w:p>
          <w:p w14:paraId="466378B9" w14:textId="77777777" w:rsidR="00471EBB" w:rsidRPr="0036002B" w:rsidRDefault="00471EBB" w:rsidP="00471EBB">
            <w:pPr>
              <w:rPr>
                <w:rFonts w:ascii="Source Sans Pro" w:hAnsi="Source Sans Pro"/>
              </w:rPr>
            </w:pPr>
          </w:p>
          <w:p w14:paraId="2F11DD00" w14:textId="5B58223D"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Utah Code Ann.</w:t>
            </w:r>
          </w:p>
          <w:p w14:paraId="40E2774E" w14:textId="6E1B7985" w:rsidR="007C7247" w:rsidRPr="0036002B" w:rsidRDefault="007C7247" w:rsidP="00471EB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78B-7-105</w:t>
            </w:r>
          </w:p>
          <w:p w14:paraId="4B07C82C" w14:textId="77777777" w:rsidR="007C7247" w:rsidRPr="0036002B" w:rsidRDefault="007C7247" w:rsidP="00D711E6">
            <w:pPr>
              <w:rPr>
                <w:rFonts w:ascii="Source Sans Pro" w:hAnsi="Source Sans Pro" w:cs="Times New Roman"/>
                <w:sz w:val="19"/>
                <w:szCs w:val="19"/>
              </w:rPr>
            </w:pPr>
          </w:p>
          <w:p w14:paraId="04971BDA" w14:textId="77777777" w:rsidR="007C7247" w:rsidRPr="0036002B" w:rsidRDefault="007C7247" w:rsidP="00D711E6">
            <w:pPr>
              <w:rPr>
                <w:rFonts w:ascii="Source Sans Pro" w:hAnsi="Source Sans Pro" w:cs="Times New Roman"/>
                <w:sz w:val="19"/>
                <w:szCs w:val="19"/>
              </w:rPr>
            </w:pPr>
          </w:p>
          <w:p w14:paraId="341421D5" w14:textId="77777777" w:rsidR="007C7247" w:rsidRPr="0036002B" w:rsidRDefault="007C7247" w:rsidP="00D711E6">
            <w:pPr>
              <w:rPr>
                <w:rFonts w:ascii="Source Sans Pro" w:hAnsi="Source Sans Pro" w:cs="Times New Roman"/>
                <w:sz w:val="19"/>
                <w:szCs w:val="19"/>
              </w:rPr>
            </w:pPr>
          </w:p>
          <w:p w14:paraId="0362C598" w14:textId="77777777" w:rsidR="007C7247" w:rsidRPr="0036002B" w:rsidRDefault="007C7247" w:rsidP="00D711E6">
            <w:pPr>
              <w:rPr>
                <w:rFonts w:ascii="Source Sans Pro" w:hAnsi="Source Sans Pro" w:cs="Times New Roman"/>
                <w:sz w:val="19"/>
                <w:szCs w:val="19"/>
              </w:rPr>
            </w:pPr>
          </w:p>
          <w:p w14:paraId="7F430A31" w14:textId="77777777" w:rsidR="007C7247" w:rsidRPr="0036002B" w:rsidRDefault="007C7247" w:rsidP="00D711E6">
            <w:pPr>
              <w:rPr>
                <w:rFonts w:ascii="Source Sans Pro" w:hAnsi="Source Sans Pro" w:cs="Times New Roman"/>
                <w:sz w:val="19"/>
                <w:szCs w:val="19"/>
              </w:rPr>
            </w:pPr>
          </w:p>
          <w:p w14:paraId="49EAFFEC" w14:textId="77777777" w:rsidR="007C7247" w:rsidRPr="0036002B" w:rsidRDefault="007C7247" w:rsidP="00D711E6">
            <w:pPr>
              <w:rPr>
                <w:rFonts w:ascii="Source Sans Pro" w:hAnsi="Source Sans Pro" w:cs="Times New Roman"/>
                <w:sz w:val="19"/>
                <w:szCs w:val="19"/>
              </w:rPr>
            </w:pPr>
          </w:p>
          <w:p w14:paraId="38429A05" w14:textId="729558D5"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Utah Code Ann.</w:t>
            </w:r>
          </w:p>
          <w:p w14:paraId="5768DFF8" w14:textId="68FC75DD" w:rsidR="007C7247" w:rsidRPr="0036002B" w:rsidRDefault="007C7247" w:rsidP="00471EBB">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78B-7-116</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501C3" w14:textId="688B410C"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color w:val="000000" w:themeColor="text1"/>
                <w:sz w:val="19"/>
                <w:szCs w:val="19"/>
              </w:rPr>
              <w:t>Utah Code Ann. § 78B-7-105(4), (7)</w:t>
            </w:r>
          </w:p>
          <w:p w14:paraId="5701796B" w14:textId="77777777" w:rsidR="007C7247" w:rsidRPr="0036002B" w:rsidRDefault="007C7247" w:rsidP="00D711E6">
            <w:pPr>
              <w:rPr>
                <w:rFonts w:ascii="Source Sans Pro" w:eastAsia="Times New Roman" w:hAnsi="Source Sans Pro" w:cs="Times New Roman"/>
                <w:color w:val="000000"/>
                <w:sz w:val="19"/>
                <w:szCs w:val="19"/>
              </w:rPr>
            </w:pPr>
          </w:p>
          <w:p w14:paraId="52E28992"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(4) A court clerk, constable, or law enforcement agency may not impose a charge for:</w:t>
            </w:r>
          </w:p>
          <w:p w14:paraId="57C47E4E"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(a) filing a petition under this chapter;</w:t>
            </w:r>
          </w:p>
          <w:p w14:paraId="282E4F21"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 xml:space="preserve">(b) obtaining an ex </w:t>
            </w:r>
            <w:proofErr w:type="spellStart"/>
            <w:r w:rsidRPr="0036002B">
              <w:rPr>
                <w:rFonts w:ascii="Source Sans Pro" w:eastAsia="Times New Roman" w:hAnsi="Source Sans Pro" w:cs="Times New Roman"/>
                <w:color w:val="000000" w:themeColor="text1"/>
                <w:sz w:val="19"/>
                <w:szCs w:val="19"/>
              </w:rPr>
              <w:t>parte</w:t>
            </w:r>
            <w:proofErr w:type="spellEnd"/>
            <w:r w:rsidRPr="0036002B">
              <w:rPr>
                <w:rFonts w:ascii="Source Sans Pro" w:eastAsia="Times New Roman" w:hAnsi="Source Sans Pro" w:cs="Times New Roman"/>
                <w:color w:val="000000" w:themeColor="text1"/>
                <w:sz w:val="19"/>
                <w:szCs w:val="19"/>
              </w:rPr>
              <w:t xml:space="preserve"> civil protective order or ex </w:t>
            </w:r>
            <w:proofErr w:type="spellStart"/>
            <w:r w:rsidRPr="0036002B">
              <w:rPr>
                <w:rFonts w:ascii="Source Sans Pro" w:eastAsia="Times New Roman" w:hAnsi="Source Sans Pro" w:cs="Times New Roman"/>
                <w:color w:val="000000" w:themeColor="text1"/>
                <w:sz w:val="19"/>
                <w:szCs w:val="19"/>
              </w:rPr>
              <w:t>parte</w:t>
            </w:r>
            <w:proofErr w:type="spellEnd"/>
            <w:r w:rsidRPr="0036002B">
              <w:rPr>
                <w:rFonts w:ascii="Source Sans Pro" w:eastAsia="Times New Roman" w:hAnsi="Source Sans Pro" w:cs="Times New Roman"/>
                <w:color w:val="000000" w:themeColor="text1"/>
                <w:sz w:val="19"/>
                <w:szCs w:val="19"/>
              </w:rPr>
              <w:t xml:space="preserve"> civil stalking injunction;</w:t>
            </w:r>
          </w:p>
          <w:p w14:paraId="139E61D5"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(c) obtaining copies, either certified or uncertified, necessary for service or delivery to law enforcement officials; or</w:t>
            </w:r>
          </w:p>
          <w:p w14:paraId="3E1BEEBD"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(d) fees for service of:</w:t>
            </w:r>
          </w:p>
          <w:p w14:paraId="50A291A4"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w:t>
            </w:r>
            <w:proofErr w:type="spellStart"/>
            <w:r w:rsidRPr="0036002B">
              <w:rPr>
                <w:rFonts w:ascii="Source Sans Pro" w:eastAsia="Times New Roman" w:hAnsi="Source Sans Pro" w:cs="Times New Roman"/>
                <w:color w:val="000000" w:themeColor="text1"/>
                <w:sz w:val="19"/>
                <w:szCs w:val="19"/>
              </w:rPr>
              <w:t>i</w:t>
            </w:r>
            <w:proofErr w:type="spellEnd"/>
            <w:r w:rsidRPr="0036002B">
              <w:rPr>
                <w:rFonts w:ascii="Source Sans Pro" w:eastAsia="Times New Roman" w:hAnsi="Source Sans Pro" w:cs="Times New Roman"/>
                <w:color w:val="000000" w:themeColor="text1"/>
                <w:sz w:val="19"/>
                <w:szCs w:val="19"/>
              </w:rPr>
              <w:t>) a petition under this chapter;</w:t>
            </w:r>
          </w:p>
          <w:p w14:paraId="07BA1746"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 xml:space="preserve">(ii) an ex </w:t>
            </w:r>
            <w:proofErr w:type="spellStart"/>
            <w:r w:rsidRPr="0036002B">
              <w:rPr>
                <w:rFonts w:ascii="Source Sans Pro" w:eastAsia="Times New Roman" w:hAnsi="Source Sans Pro" w:cs="Times New Roman"/>
                <w:color w:val="000000" w:themeColor="text1"/>
                <w:sz w:val="19"/>
                <w:szCs w:val="19"/>
              </w:rPr>
              <w:t>parte</w:t>
            </w:r>
            <w:proofErr w:type="spellEnd"/>
            <w:r w:rsidRPr="0036002B">
              <w:rPr>
                <w:rFonts w:ascii="Source Sans Pro" w:eastAsia="Times New Roman" w:hAnsi="Source Sans Pro" w:cs="Times New Roman"/>
                <w:color w:val="000000" w:themeColor="text1"/>
                <w:sz w:val="19"/>
                <w:szCs w:val="19"/>
              </w:rPr>
              <w:t xml:space="preserve"> civil protective order;</w:t>
            </w:r>
          </w:p>
          <w:p w14:paraId="091B91FA"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(iii) a civil protective order;</w:t>
            </w:r>
          </w:p>
          <w:p w14:paraId="01BBEA7B" w14:textId="77777777" w:rsidR="009E15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 xml:space="preserve">(iv) an ex </w:t>
            </w:r>
            <w:proofErr w:type="spellStart"/>
            <w:r w:rsidRPr="0036002B">
              <w:rPr>
                <w:rFonts w:ascii="Source Sans Pro" w:eastAsia="Times New Roman" w:hAnsi="Source Sans Pro" w:cs="Times New Roman"/>
                <w:color w:val="000000" w:themeColor="text1"/>
                <w:sz w:val="19"/>
                <w:szCs w:val="19"/>
              </w:rPr>
              <w:t>parte</w:t>
            </w:r>
            <w:proofErr w:type="spellEnd"/>
            <w:r w:rsidRPr="0036002B">
              <w:rPr>
                <w:rFonts w:ascii="Source Sans Pro" w:eastAsia="Times New Roman" w:hAnsi="Source Sans Pro" w:cs="Times New Roman"/>
                <w:color w:val="000000" w:themeColor="text1"/>
                <w:sz w:val="19"/>
                <w:szCs w:val="19"/>
              </w:rPr>
              <w:t xml:space="preserve"> civil stalking injunction; or</w:t>
            </w:r>
          </w:p>
          <w:p w14:paraId="02C7AB04" w14:textId="211F2F2D" w:rsidR="653EFC75" w:rsidRPr="0036002B" w:rsidRDefault="009E1575" w:rsidP="009E15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(v) a civil stalking injunction.</w:t>
            </w:r>
          </w:p>
          <w:p w14:paraId="6B412402" w14:textId="68C4F728" w:rsidR="009E1575" w:rsidRPr="0036002B" w:rsidRDefault="0024338E" w:rsidP="0024338E">
            <w:pPr>
              <w:jc w:val="cente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w:t>
            </w:r>
          </w:p>
          <w:p w14:paraId="087884EE" w14:textId="77777777" w:rsidR="0024338E"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(7)</w:t>
            </w:r>
          </w:p>
          <w:p w14:paraId="12906007" w14:textId="77777777" w:rsidR="0024338E"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(a)</w:t>
            </w:r>
          </w:p>
          <w:p w14:paraId="47C09D8C" w14:textId="77777777" w:rsidR="0024338E"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w:t>
            </w:r>
            <w:proofErr w:type="spellStart"/>
            <w:r w:rsidRPr="0036002B">
              <w:rPr>
                <w:rFonts w:ascii="Source Sans Pro" w:eastAsia="Times New Roman" w:hAnsi="Source Sans Pro" w:cs="Times New Roman"/>
                <w:color w:val="000000" w:themeColor="text1"/>
                <w:sz w:val="19"/>
                <w:szCs w:val="19"/>
              </w:rPr>
              <w:t>i</w:t>
            </w:r>
            <w:proofErr w:type="spellEnd"/>
            <w:r w:rsidRPr="0036002B">
              <w:rPr>
                <w:rFonts w:ascii="Source Sans Pro" w:eastAsia="Times New Roman" w:hAnsi="Source Sans Pro" w:cs="Times New Roman"/>
                <w:color w:val="000000" w:themeColor="text1"/>
                <w:sz w:val="19"/>
                <w:szCs w:val="19"/>
              </w:rPr>
              <w:t>) The court clerk shall provide, without charge, to the petitioner, one certified copy of a civil stalking injunction issued by the court and one certified copy of the proof of service of the civil stalking injunction on the respondent.</w:t>
            </w:r>
          </w:p>
          <w:p w14:paraId="4368D5C2" w14:textId="77777777" w:rsidR="0024338E"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(ii) A charge may be imposed by the court clerk’s office for any copies in addition to the copy described in Subsection (7)(a)(</w:t>
            </w:r>
            <w:proofErr w:type="spellStart"/>
            <w:r w:rsidRPr="0036002B">
              <w:rPr>
                <w:rFonts w:ascii="Source Sans Pro" w:eastAsia="Times New Roman" w:hAnsi="Source Sans Pro" w:cs="Times New Roman"/>
                <w:color w:val="000000" w:themeColor="text1"/>
                <w:sz w:val="19"/>
                <w:szCs w:val="19"/>
              </w:rPr>
              <w:t>i</w:t>
            </w:r>
            <w:proofErr w:type="spellEnd"/>
            <w:r w:rsidRPr="0036002B">
              <w:rPr>
                <w:rFonts w:ascii="Source Sans Pro" w:eastAsia="Times New Roman" w:hAnsi="Source Sans Pro" w:cs="Times New Roman"/>
                <w:color w:val="000000" w:themeColor="text1"/>
                <w:sz w:val="19"/>
                <w:szCs w:val="19"/>
              </w:rPr>
              <w:t>), certified or uncertified.</w:t>
            </w:r>
          </w:p>
          <w:p w14:paraId="27DD3B69" w14:textId="77777777" w:rsidR="0024338E"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 xml:space="preserve">(b) An ex </w:t>
            </w:r>
            <w:proofErr w:type="spellStart"/>
            <w:r w:rsidRPr="0036002B">
              <w:rPr>
                <w:rFonts w:ascii="Source Sans Pro" w:eastAsia="Times New Roman" w:hAnsi="Source Sans Pro" w:cs="Times New Roman"/>
                <w:color w:val="000000" w:themeColor="text1"/>
                <w:sz w:val="19"/>
                <w:szCs w:val="19"/>
              </w:rPr>
              <w:t>parte</w:t>
            </w:r>
            <w:proofErr w:type="spellEnd"/>
            <w:r w:rsidRPr="0036002B">
              <w:rPr>
                <w:rFonts w:ascii="Source Sans Pro" w:eastAsia="Times New Roman" w:hAnsi="Source Sans Pro" w:cs="Times New Roman"/>
                <w:color w:val="000000" w:themeColor="text1"/>
                <w:sz w:val="19"/>
                <w:szCs w:val="19"/>
              </w:rPr>
              <w:t xml:space="preserve"> civil stalking injunction and civil stalking injunction shall include the following statement:</w:t>
            </w:r>
          </w:p>
          <w:p w14:paraId="2E2252EF" w14:textId="6D3CED01" w:rsidR="007C7247" w:rsidRPr="0036002B" w:rsidRDefault="0024338E" w:rsidP="0024338E">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“Attention: This is an official court order. If you disobey this order, the court may find you in contempt. You may also be arrested and prosecuted for the crime of stalking and any other crime you may have committed in disobeying this order.”.</w:t>
            </w:r>
          </w:p>
          <w:p w14:paraId="5D4116D7" w14:textId="77777777" w:rsidR="0024338E" w:rsidRPr="0036002B" w:rsidRDefault="0024338E" w:rsidP="0024338E">
            <w:pPr>
              <w:rPr>
                <w:rFonts w:ascii="Source Sans Pro" w:eastAsia="Times New Roman" w:hAnsi="Source Sans Pro" w:cs="Times New Roman"/>
                <w:color w:val="000000"/>
                <w:sz w:val="19"/>
                <w:szCs w:val="19"/>
              </w:rPr>
            </w:pPr>
          </w:p>
          <w:p w14:paraId="75D45710" w14:textId="77777777"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color w:val="000000"/>
                <w:sz w:val="19"/>
                <w:szCs w:val="19"/>
              </w:rPr>
              <w:t>Utah Code Ann. § 78B-7-116 (2)(a)</w:t>
            </w:r>
          </w:p>
          <w:p w14:paraId="6E1D0283" w14:textId="77777777" w:rsidR="007C7247" w:rsidRPr="0036002B" w:rsidRDefault="007C7247" w:rsidP="00D711E6">
            <w:pPr>
              <w:jc w:val="center"/>
              <w:rPr>
                <w:rFonts w:ascii="Source Sans Pro" w:eastAsia="Times New Roman" w:hAnsi="Source Sans Pro" w:cs="Times New Roman"/>
                <w:color w:val="000000"/>
                <w:sz w:val="19"/>
                <w:szCs w:val="19"/>
              </w:rPr>
            </w:pPr>
          </w:p>
          <w:p w14:paraId="0496B3A4" w14:textId="77777777" w:rsidR="007C7247" w:rsidRPr="0036002B" w:rsidRDefault="007C7247" w:rsidP="00D711E6">
            <w:pPr>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sz w:val="19"/>
                <w:szCs w:val="19"/>
              </w:rPr>
              <w:lastRenderedPageBreak/>
              <w:t>(2)(a) A person entitled to protection under a foreign protection order may file the order in any district court by filing with the court a certified copy of the order. A filing fee may not be required.</w:t>
            </w:r>
          </w:p>
          <w:p w14:paraId="69F6459C" w14:textId="667DD664" w:rsidR="00471EBB" w:rsidRPr="0036002B" w:rsidRDefault="00471EBB" w:rsidP="00D711E6">
            <w:pPr>
              <w:rPr>
                <w:rFonts w:ascii="Source Sans Pro" w:eastAsia="Times New Roman" w:hAnsi="Source Sans Pro" w:cs="Times New Roman"/>
                <w:color w:val="000000"/>
                <w:sz w:val="19"/>
                <w:szCs w:val="19"/>
              </w:rPr>
            </w:pPr>
          </w:p>
        </w:tc>
      </w:tr>
      <w:tr w:rsidR="007C7247" w:rsidRPr="0036002B" w14:paraId="7053A616"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4EE7E" w14:textId="3ED19361"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93" w:name="_Toc479082343"/>
            <w:bookmarkStart w:id="94" w:name="_Toc114146842"/>
            <w:r w:rsidRPr="0036002B">
              <w:rPr>
                <w:rFonts w:ascii="Source Sans Pro" w:hAnsi="Source Sans Pro" w:cs="Times New Roman"/>
                <w:b/>
                <w:color w:val="000000" w:themeColor="text1"/>
                <w:sz w:val="19"/>
                <w:szCs w:val="19"/>
              </w:rPr>
              <w:lastRenderedPageBreak/>
              <w:t>VERMONT</w:t>
            </w:r>
            <w:bookmarkEnd w:id="93"/>
            <w:bookmarkEnd w:id="94"/>
          </w:p>
          <w:p w14:paraId="411296CA" w14:textId="77777777" w:rsidR="00471EBB" w:rsidRPr="0036002B" w:rsidRDefault="00471EBB" w:rsidP="00471EBB">
            <w:pPr>
              <w:rPr>
                <w:rFonts w:ascii="Source Sans Pro" w:hAnsi="Source Sans Pro"/>
              </w:rPr>
            </w:pPr>
          </w:p>
          <w:p w14:paraId="50410D61" w14:textId="6AAB1256"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Vt. Stat. Ann. tit. 15 </w:t>
            </w:r>
          </w:p>
          <w:p w14:paraId="30984E13" w14:textId="77777777" w:rsidR="007C7247"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1103</w:t>
            </w:r>
          </w:p>
          <w:p w14:paraId="0FD8CE2C" w14:textId="77777777" w:rsidR="006C05D7" w:rsidRPr="0036002B" w:rsidRDefault="006C05D7" w:rsidP="00471EBB">
            <w:pPr>
              <w:jc w:val="center"/>
              <w:rPr>
                <w:rFonts w:ascii="Source Sans Pro" w:hAnsi="Source Sans Pro" w:cs="Times New Roman"/>
                <w:sz w:val="19"/>
                <w:szCs w:val="19"/>
                <w:bdr w:val="none" w:sz="0" w:space="0" w:color="auto" w:frame="1"/>
                <w:shd w:val="clear" w:color="auto" w:fill="FFFFFF"/>
              </w:rPr>
            </w:pPr>
          </w:p>
          <w:p w14:paraId="0B6A2A3B" w14:textId="2962AC44" w:rsidR="006C05D7" w:rsidRPr="0036002B" w:rsidRDefault="006C05D7" w:rsidP="006C05D7">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Vt. Stat. Ann. tit. 12</w:t>
            </w:r>
          </w:p>
          <w:p w14:paraId="2A0E4C70" w14:textId="11793BE0" w:rsidR="006C05D7" w:rsidRPr="0036002B" w:rsidRDefault="006C05D7" w:rsidP="006C05D7">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5133</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7376A" w14:textId="78945B58" w:rsidR="007C7247" w:rsidRPr="0036002B" w:rsidRDefault="007C7247" w:rsidP="00D711E6">
            <w:pPr>
              <w:jc w:val="center"/>
              <w:rPr>
                <w:rFonts w:ascii="Source Sans Pro" w:eastAsia="Times New Roman"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15 V.S.A. § 1103(f)</w:t>
            </w:r>
          </w:p>
          <w:p w14:paraId="21357F01" w14:textId="77777777" w:rsidR="007C7247" w:rsidRPr="0036002B" w:rsidRDefault="007C7247" w:rsidP="00D711E6">
            <w:pPr>
              <w:rPr>
                <w:rFonts w:ascii="Source Sans Pro" w:eastAsia="Times New Roman" w:hAnsi="Source Sans Pro" w:cs="Times New Roman"/>
                <w:color w:val="000000" w:themeColor="text1"/>
                <w:sz w:val="19"/>
                <w:szCs w:val="19"/>
              </w:rPr>
            </w:pPr>
          </w:p>
          <w:p w14:paraId="6A0D5BB6" w14:textId="77777777" w:rsidR="007C7247" w:rsidRPr="0036002B" w:rsidRDefault="007C7247" w:rsidP="00D711E6">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(f) No filing fee shall be required.</w:t>
            </w:r>
          </w:p>
          <w:p w14:paraId="388C0D4B" w14:textId="036440AB" w:rsidR="653EFC75" w:rsidRPr="0036002B" w:rsidRDefault="653EFC75" w:rsidP="653EFC75">
            <w:pPr>
              <w:rPr>
                <w:rFonts w:ascii="Source Sans Pro" w:eastAsia="Times New Roman" w:hAnsi="Source Sans Pro" w:cs="Times New Roman"/>
                <w:color w:val="000000" w:themeColor="text1"/>
                <w:sz w:val="19"/>
                <w:szCs w:val="19"/>
              </w:rPr>
            </w:pPr>
          </w:p>
          <w:p w14:paraId="5CBB6DBE" w14:textId="68D2C31F" w:rsidR="007C7247" w:rsidRPr="0036002B" w:rsidRDefault="007C7247" w:rsidP="653EFC75">
            <w:pPr>
              <w:jc w:val="center"/>
              <w:rPr>
                <w:rFonts w:ascii="Source Sans Pro" w:eastAsia="Times New Roman"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12 V.S.A. § 5133(f)</w:t>
            </w:r>
          </w:p>
          <w:p w14:paraId="7416C7C6" w14:textId="21E2179A" w:rsidR="653EFC75" w:rsidRPr="0036002B" w:rsidRDefault="653EFC75" w:rsidP="653EFC75">
            <w:pPr>
              <w:jc w:val="center"/>
              <w:rPr>
                <w:rFonts w:ascii="Source Sans Pro" w:eastAsia="Times New Roman" w:hAnsi="Source Sans Pro" w:cs="Times New Roman"/>
                <w:color w:val="000000" w:themeColor="text1"/>
                <w:sz w:val="19"/>
                <w:szCs w:val="19"/>
              </w:rPr>
            </w:pPr>
          </w:p>
          <w:p w14:paraId="5DA7DE0A" w14:textId="65C2BE49" w:rsidR="007C7247" w:rsidRPr="0036002B" w:rsidRDefault="007C7247" w:rsidP="653EFC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(f) No filing fee shall be required.</w:t>
            </w:r>
          </w:p>
          <w:p w14:paraId="0F5FFC03" w14:textId="247650FA" w:rsidR="00471EBB" w:rsidRPr="0036002B" w:rsidRDefault="00471EBB" w:rsidP="00D711E6">
            <w:pPr>
              <w:rPr>
                <w:rFonts w:ascii="Source Sans Pro" w:eastAsia="Times New Roman" w:hAnsi="Source Sans Pro" w:cs="Times New Roman"/>
                <w:color w:val="000000"/>
                <w:sz w:val="19"/>
                <w:szCs w:val="19"/>
              </w:rPr>
            </w:pPr>
          </w:p>
        </w:tc>
      </w:tr>
      <w:tr w:rsidR="007C7247" w:rsidRPr="0036002B" w14:paraId="6CBE9A3E"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79BE1" w14:textId="7059A7E3"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95" w:name="_Toc479082344"/>
            <w:bookmarkStart w:id="96" w:name="_Toc114146843"/>
            <w:r w:rsidRPr="0036002B">
              <w:rPr>
                <w:rFonts w:ascii="Source Sans Pro" w:hAnsi="Source Sans Pro" w:cs="Times New Roman"/>
                <w:b/>
                <w:color w:val="000000" w:themeColor="text1"/>
                <w:sz w:val="19"/>
                <w:szCs w:val="19"/>
              </w:rPr>
              <w:t>VIRGIN ISLANDS</w:t>
            </w:r>
            <w:bookmarkEnd w:id="95"/>
            <w:bookmarkEnd w:id="96"/>
          </w:p>
          <w:p w14:paraId="23337D9F" w14:textId="77777777" w:rsidR="00471EBB" w:rsidRPr="0036002B" w:rsidRDefault="00471EBB" w:rsidP="00471EBB">
            <w:pPr>
              <w:rPr>
                <w:rFonts w:ascii="Source Sans Pro" w:hAnsi="Source Sans Pro"/>
              </w:rPr>
            </w:pPr>
          </w:p>
          <w:p w14:paraId="28C3EEF7" w14:textId="40C1585F" w:rsidR="007C7247" w:rsidRPr="0036002B" w:rsidRDefault="007C7247" w:rsidP="00471EB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5 V.I.C. § 585</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B3469A" w14:textId="3F66E101"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color w:val="000000"/>
                <w:sz w:val="19"/>
                <w:szCs w:val="19"/>
              </w:rPr>
              <w:t>5 VIC § 585(f)</w:t>
            </w:r>
          </w:p>
          <w:p w14:paraId="1BA89016" w14:textId="77777777" w:rsidR="007C7247" w:rsidRPr="0036002B" w:rsidRDefault="007C7247" w:rsidP="00D711E6">
            <w:pPr>
              <w:rPr>
                <w:rFonts w:ascii="Source Sans Pro" w:eastAsia="Times New Roman" w:hAnsi="Source Sans Pro" w:cs="Times New Roman"/>
                <w:color w:val="000000"/>
                <w:sz w:val="19"/>
                <w:szCs w:val="19"/>
              </w:rPr>
            </w:pPr>
          </w:p>
          <w:p w14:paraId="77A1E9C7" w14:textId="77777777" w:rsidR="007C7247" w:rsidRPr="0036002B" w:rsidRDefault="007C7247" w:rsidP="00D711E6">
            <w:pPr>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sz w:val="19"/>
                <w:szCs w:val="19"/>
              </w:rPr>
              <w:t>(f) A fee may not be charged for the registration of a foreign protection order under this chapter.</w:t>
            </w:r>
          </w:p>
          <w:p w14:paraId="2CAC6580" w14:textId="1D844D9B" w:rsidR="00471EBB" w:rsidRPr="0036002B" w:rsidRDefault="00471EBB" w:rsidP="00D711E6">
            <w:pPr>
              <w:rPr>
                <w:rFonts w:ascii="Source Sans Pro" w:eastAsia="Times New Roman" w:hAnsi="Source Sans Pro" w:cs="Times New Roman"/>
                <w:color w:val="000000"/>
                <w:sz w:val="19"/>
                <w:szCs w:val="19"/>
              </w:rPr>
            </w:pPr>
          </w:p>
        </w:tc>
      </w:tr>
      <w:tr w:rsidR="007C7247" w:rsidRPr="0036002B" w14:paraId="54668E65"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025F2" w14:textId="1C78205D"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97" w:name="_Toc479082345"/>
            <w:bookmarkStart w:id="98" w:name="_Toc114146844"/>
            <w:r w:rsidRPr="0036002B">
              <w:rPr>
                <w:rFonts w:ascii="Source Sans Pro" w:hAnsi="Source Sans Pro" w:cs="Times New Roman"/>
                <w:b/>
                <w:color w:val="000000" w:themeColor="text1"/>
                <w:sz w:val="19"/>
                <w:szCs w:val="19"/>
              </w:rPr>
              <w:t>VIRGINIA</w:t>
            </w:r>
            <w:bookmarkEnd w:id="97"/>
            <w:bookmarkEnd w:id="98"/>
          </w:p>
          <w:p w14:paraId="52581980" w14:textId="77777777" w:rsidR="00471EBB" w:rsidRPr="0036002B" w:rsidRDefault="00471EBB" w:rsidP="00471EBB">
            <w:pPr>
              <w:rPr>
                <w:rFonts w:ascii="Source Sans Pro" w:hAnsi="Source Sans Pro"/>
              </w:rPr>
            </w:pPr>
          </w:p>
          <w:p w14:paraId="4BC4E65A" w14:textId="77777777"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Va. Code Ann. </w:t>
            </w:r>
          </w:p>
          <w:p w14:paraId="3D2CA4A2" w14:textId="2D6D0E28" w:rsidR="007C7247" w:rsidRPr="0036002B" w:rsidRDefault="007C7247" w:rsidP="00471EB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16.1-253</w:t>
            </w:r>
          </w:p>
          <w:p w14:paraId="4FB148A7" w14:textId="77777777" w:rsidR="007C7247" w:rsidRPr="0036002B" w:rsidRDefault="007C7247" w:rsidP="00D711E6">
            <w:pPr>
              <w:rPr>
                <w:rFonts w:ascii="Source Sans Pro" w:hAnsi="Source Sans Pro" w:cs="Times New Roman"/>
                <w:sz w:val="19"/>
                <w:szCs w:val="19"/>
              </w:rPr>
            </w:pPr>
          </w:p>
          <w:p w14:paraId="53E29629" w14:textId="36A795C3"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Va. Code Ann.</w:t>
            </w:r>
          </w:p>
          <w:p w14:paraId="5F3D08E1" w14:textId="5BC5F205" w:rsidR="007C7247" w:rsidRPr="0036002B" w:rsidRDefault="007C7247" w:rsidP="00471EB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16.1-279.1</w:t>
            </w:r>
          </w:p>
          <w:p w14:paraId="438A9440" w14:textId="77777777" w:rsidR="007C7247" w:rsidRPr="0036002B" w:rsidRDefault="007C7247" w:rsidP="00D711E6">
            <w:pPr>
              <w:rPr>
                <w:rFonts w:ascii="Source Sans Pro" w:hAnsi="Source Sans Pro" w:cs="Times New Roman"/>
                <w:sz w:val="19"/>
                <w:szCs w:val="19"/>
              </w:rPr>
            </w:pPr>
          </w:p>
          <w:p w14:paraId="36664666" w14:textId="4D75BB12" w:rsidR="007C7247" w:rsidRPr="0036002B" w:rsidRDefault="007C7247" w:rsidP="00D711E6">
            <w:pPr>
              <w:rPr>
                <w:rFonts w:ascii="Source Sans Pro" w:hAnsi="Source Sans Pro" w:cs="Times New Roman"/>
                <w:sz w:val="19"/>
                <w:szCs w:val="19"/>
              </w:rPr>
            </w:pPr>
          </w:p>
          <w:p w14:paraId="389673BC" w14:textId="7EE2D719" w:rsidR="00471EBB" w:rsidRPr="0036002B" w:rsidRDefault="00471EBB" w:rsidP="00D711E6">
            <w:pPr>
              <w:rPr>
                <w:rFonts w:ascii="Source Sans Pro" w:hAnsi="Source Sans Pro" w:cs="Times New Roman"/>
                <w:sz w:val="19"/>
                <w:szCs w:val="19"/>
              </w:rPr>
            </w:pPr>
          </w:p>
          <w:p w14:paraId="5F62D82F" w14:textId="77777777" w:rsidR="00471EBB" w:rsidRPr="0036002B" w:rsidRDefault="00471EBB" w:rsidP="00D711E6">
            <w:pPr>
              <w:rPr>
                <w:rFonts w:ascii="Source Sans Pro" w:hAnsi="Source Sans Pro" w:cs="Times New Roman"/>
                <w:sz w:val="19"/>
                <w:szCs w:val="19"/>
              </w:rPr>
            </w:pPr>
          </w:p>
          <w:p w14:paraId="4DB8227D" w14:textId="2C1005BB"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Va. Code Ann.</w:t>
            </w:r>
          </w:p>
          <w:p w14:paraId="11F8C3AE" w14:textId="6F37E0CE" w:rsidR="007C7247" w:rsidRPr="0036002B" w:rsidRDefault="007C7247" w:rsidP="00471EBB">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17.1-272</w:t>
            </w:r>
          </w:p>
          <w:p w14:paraId="0F779BE4" w14:textId="77777777" w:rsidR="007C7247" w:rsidRPr="0036002B" w:rsidRDefault="007C7247" w:rsidP="00D711E6">
            <w:pPr>
              <w:rPr>
                <w:rFonts w:ascii="Source Sans Pro" w:hAnsi="Source Sans Pro" w:cs="Times New Roman"/>
                <w:sz w:val="19"/>
                <w:szCs w:val="19"/>
              </w:rPr>
            </w:pPr>
          </w:p>
          <w:p w14:paraId="7AA43DB6" w14:textId="77777777" w:rsidR="007C7247" w:rsidRPr="0036002B" w:rsidRDefault="007C7247" w:rsidP="00D711E6">
            <w:pPr>
              <w:rPr>
                <w:rFonts w:ascii="Source Sans Pro" w:hAnsi="Source Sans Pro" w:cs="Times New Roman"/>
                <w:sz w:val="19"/>
                <w:szCs w:val="19"/>
              </w:rPr>
            </w:pPr>
          </w:p>
          <w:p w14:paraId="09E05EB0" w14:textId="77777777" w:rsidR="007C7247" w:rsidRPr="0036002B" w:rsidRDefault="007C7247" w:rsidP="00D711E6">
            <w:pPr>
              <w:rPr>
                <w:rFonts w:ascii="Source Sans Pro" w:hAnsi="Source Sans Pro" w:cs="Times New Roman"/>
                <w:sz w:val="19"/>
                <w:szCs w:val="19"/>
              </w:rPr>
            </w:pPr>
          </w:p>
          <w:p w14:paraId="7F9D4B3E" w14:textId="77777777" w:rsidR="007C7247" w:rsidRPr="0036002B" w:rsidRDefault="007C7247" w:rsidP="00D711E6">
            <w:pPr>
              <w:rPr>
                <w:rFonts w:ascii="Source Sans Pro" w:hAnsi="Source Sans Pro" w:cs="Times New Roman"/>
                <w:sz w:val="19"/>
                <w:szCs w:val="19"/>
              </w:rPr>
            </w:pPr>
          </w:p>
          <w:p w14:paraId="505C8A66" w14:textId="77777777" w:rsidR="007C7247" w:rsidRPr="0036002B" w:rsidRDefault="007C7247" w:rsidP="00D711E6">
            <w:pPr>
              <w:rPr>
                <w:rFonts w:ascii="Source Sans Pro" w:hAnsi="Source Sans Pro" w:cs="Times New Roman"/>
                <w:sz w:val="19"/>
                <w:szCs w:val="19"/>
              </w:rPr>
            </w:pPr>
          </w:p>
          <w:p w14:paraId="09365515" w14:textId="77777777" w:rsidR="007C7247" w:rsidRPr="0036002B" w:rsidRDefault="007C7247" w:rsidP="00D711E6">
            <w:pPr>
              <w:rPr>
                <w:rFonts w:ascii="Source Sans Pro" w:hAnsi="Source Sans Pro" w:cs="Times New Roman"/>
                <w:sz w:val="19"/>
                <w:szCs w:val="19"/>
              </w:rPr>
            </w:pPr>
          </w:p>
          <w:p w14:paraId="046ABAEF" w14:textId="77777777" w:rsidR="007C7247" w:rsidRPr="0036002B" w:rsidRDefault="007C7247" w:rsidP="00D711E6">
            <w:pPr>
              <w:rPr>
                <w:rFonts w:ascii="Source Sans Pro" w:hAnsi="Source Sans Pro" w:cs="Times New Roman"/>
                <w:sz w:val="19"/>
                <w:szCs w:val="19"/>
              </w:rPr>
            </w:pPr>
          </w:p>
          <w:p w14:paraId="0D920E10" w14:textId="77777777" w:rsidR="007C7247" w:rsidRPr="0036002B" w:rsidRDefault="007C7247" w:rsidP="00D711E6">
            <w:pPr>
              <w:rPr>
                <w:rFonts w:ascii="Source Sans Pro" w:hAnsi="Source Sans Pro" w:cs="Times New Roman"/>
                <w:sz w:val="19"/>
                <w:szCs w:val="19"/>
              </w:rPr>
            </w:pPr>
          </w:p>
          <w:p w14:paraId="373227DF" w14:textId="77777777" w:rsidR="007C7247" w:rsidRPr="0036002B" w:rsidRDefault="007C7247" w:rsidP="00D711E6">
            <w:pPr>
              <w:rPr>
                <w:rFonts w:ascii="Source Sans Pro" w:hAnsi="Source Sans Pro" w:cs="Times New Roman"/>
                <w:sz w:val="19"/>
                <w:szCs w:val="19"/>
              </w:rPr>
            </w:pPr>
          </w:p>
          <w:p w14:paraId="48D6278B" w14:textId="77777777" w:rsidR="00471EBB" w:rsidRPr="0036002B" w:rsidRDefault="007C7247" w:rsidP="00471EBB">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Va. Code Ann. </w:t>
            </w:r>
          </w:p>
          <w:p w14:paraId="1A30685C" w14:textId="072C4816" w:rsidR="007C7247" w:rsidRPr="0036002B" w:rsidRDefault="007C7247" w:rsidP="00471EBB">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16.1-253.4</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05CCD" w14:textId="779DF64A" w:rsidR="007C7247" w:rsidRPr="0036002B" w:rsidRDefault="007C7247" w:rsidP="00D711E6">
            <w:pPr>
              <w:keepNext/>
              <w:widowControl w:val="0"/>
              <w:jc w:val="center"/>
              <w:outlineLvl w:val="0"/>
              <w:rPr>
                <w:rFonts w:ascii="Source Sans Pro" w:eastAsia="Times New Roman" w:hAnsi="Source Sans Pro" w:cs="Times New Roman"/>
                <w:b/>
                <w:bCs/>
                <w:color w:val="000000" w:themeColor="text1"/>
                <w:sz w:val="19"/>
                <w:szCs w:val="19"/>
              </w:rPr>
            </w:pPr>
            <w:bookmarkStart w:id="99" w:name="_Toc200003736"/>
            <w:bookmarkStart w:id="100" w:name="_Toc329777644"/>
            <w:r w:rsidRPr="0036002B">
              <w:rPr>
                <w:rFonts w:ascii="Source Sans Pro" w:eastAsia="Times New Roman" w:hAnsi="Source Sans Pro" w:cs="Times New Roman"/>
                <w:b/>
                <w:bCs/>
                <w:color w:val="000000" w:themeColor="text1"/>
                <w:sz w:val="19"/>
                <w:szCs w:val="19"/>
              </w:rPr>
              <w:t>Va. Code Ann. § 16.1-253</w:t>
            </w:r>
            <w:bookmarkEnd w:id="99"/>
            <w:bookmarkEnd w:id="100"/>
            <w:r w:rsidRPr="0036002B">
              <w:rPr>
                <w:rFonts w:ascii="Source Sans Pro" w:eastAsia="Times New Roman" w:hAnsi="Source Sans Pro" w:cs="Times New Roman"/>
                <w:b/>
                <w:bCs/>
                <w:color w:val="000000" w:themeColor="text1"/>
                <w:sz w:val="19"/>
                <w:szCs w:val="19"/>
              </w:rPr>
              <w:t>(L)</w:t>
            </w:r>
          </w:p>
          <w:p w14:paraId="4A94F3F9" w14:textId="77777777" w:rsidR="007C7247" w:rsidRPr="0036002B" w:rsidRDefault="007C7247" w:rsidP="00D711E6">
            <w:pPr>
              <w:keepNext/>
              <w:widowControl w:val="0"/>
              <w:jc w:val="center"/>
              <w:outlineLvl w:val="0"/>
              <w:rPr>
                <w:rFonts w:ascii="Source Sans Pro" w:eastAsia="Times New Roman" w:hAnsi="Source Sans Pro" w:cs="Times New Roman"/>
                <w:color w:val="000000" w:themeColor="text1"/>
                <w:sz w:val="19"/>
                <w:szCs w:val="19"/>
              </w:rPr>
            </w:pPr>
          </w:p>
          <w:p w14:paraId="404C34C6" w14:textId="2A3E0134" w:rsidR="007C7247" w:rsidRPr="0036002B" w:rsidRDefault="007C7247" w:rsidP="00D711E6">
            <w:pPr>
              <w:keepNext/>
              <w:widowControl w:val="0"/>
              <w:outlineLvl w:val="0"/>
              <w:rPr>
                <w:rFonts w:ascii="Source Sans Pro" w:eastAsia="Times New Roman" w:hAnsi="Source Sans Pro" w:cs="Times New Roman"/>
                <w:color w:val="000000" w:themeColor="text1"/>
                <w:sz w:val="19"/>
                <w:szCs w:val="19"/>
              </w:rPr>
            </w:pPr>
            <w:bookmarkStart w:id="101" w:name="_Toc200003737"/>
            <w:bookmarkStart w:id="102" w:name="_Toc329777645"/>
            <w:r w:rsidRPr="0036002B">
              <w:rPr>
                <w:rFonts w:ascii="Source Sans Pro" w:eastAsia="Times New Roman" w:hAnsi="Source Sans Pro" w:cs="Times New Roman"/>
                <w:color w:val="000000" w:themeColor="text1"/>
                <w:sz w:val="19"/>
                <w:szCs w:val="19"/>
              </w:rPr>
              <w:t>L. No fee shall be charged for filing or serving any petition or order pursuant to this section.</w:t>
            </w:r>
            <w:bookmarkStart w:id="103" w:name="_Toc200003738"/>
            <w:bookmarkStart w:id="104" w:name="_Toc329777646"/>
            <w:bookmarkEnd w:id="101"/>
            <w:bookmarkEnd w:id="102"/>
          </w:p>
          <w:p w14:paraId="4691772E" w14:textId="77777777" w:rsidR="007C7247" w:rsidRPr="0036002B" w:rsidRDefault="007C7247" w:rsidP="00D711E6">
            <w:pPr>
              <w:keepNext/>
              <w:widowControl w:val="0"/>
              <w:jc w:val="center"/>
              <w:outlineLvl w:val="0"/>
              <w:rPr>
                <w:rFonts w:ascii="Source Sans Pro" w:eastAsia="Times New Roman" w:hAnsi="Source Sans Pro" w:cs="Times New Roman"/>
                <w:color w:val="000000" w:themeColor="text1"/>
                <w:sz w:val="19"/>
                <w:szCs w:val="19"/>
              </w:rPr>
            </w:pPr>
          </w:p>
          <w:p w14:paraId="55960517" w14:textId="3F0F0CB2" w:rsidR="007C7247" w:rsidRPr="0036002B" w:rsidRDefault="007C7247" w:rsidP="00D711E6">
            <w:pPr>
              <w:keepNext/>
              <w:widowControl w:val="0"/>
              <w:jc w:val="center"/>
              <w:outlineLvl w:val="0"/>
              <w:rPr>
                <w:rFonts w:ascii="Source Sans Pro" w:eastAsia="Times New Roman"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Va. Code Ann. § 16.1-279.1</w:t>
            </w:r>
            <w:bookmarkEnd w:id="103"/>
            <w:r w:rsidR="00471EBB" w:rsidRPr="0036002B">
              <w:rPr>
                <w:rFonts w:ascii="Source Sans Pro" w:eastAsia="Times New Roman" w:hAnsi="Source Sans Pro" w:cs="Times New Roman"/>
                <w:b/>
                <w:bCs/>
                <w:color w:val="000000" w:themeColor="text1"/>
                <w:sz w:val="19"/>
                <w:szCs w:val="19"/>
              </w:rPr>
              <w:t xml:space="preserve">(E), </w:t>
            </w:r>
            <w:r w:rsidRPr="0036002B">
              <w:rPr>
                <w:rFonts w:ascii="Source Sans Pro" w:eastAsia="Times New Roman" w:hAnsi="Source Sans Pro" w:cs="Times New Roman"/>
                <w:b/>
                <w:bCs/>
                <w:color w:val="000000" w:themeColor="text1"/>
                <w:sz w:val="19"/>
                <w:szCs w:val="19"/>
              </w:rPr>
              <w:t xml:space="preserve">(J) </w:t>
            </w:r>
            <w:bookmarkStart w:id="105" w:name="_Toc200003739"/>
          </w:p>
          <w:bookmarkEnd w:id="104"/>
          <w:bookmarkEnd w:id="105"/>
          <w:p w14:paraId="55B283E5" w14:textId="77777777" w:rsidR="653EFC75" w:rsidRPr="0036002B" w:rsidRDefault="653EFC75" w:rsidP="653EFC75">
            <w:pPr>
              <w:keepNext/>
              <w:widowControl w:val="0"/>
              <w:jc w:val="center"/>
              <w:outlineLvl w:val="0"/>
              <w:rPr>
                <w:rFonts w:ascii="Source Sans Pro" w:eastAsia="Times" w:hAnsi="Source Sans Pro" w:cs="Times New Roman"/>
                <w:color w:val="000000" w:themeColor="text1"/>
                <w:sz w:val="19"/>
                <w:szCs w:val="19"/>
              </w:rPr>
            </w:pPr>
          </w:p>
          <w:p w14:paraId="63B81E60" w14:textId="77777777" w:rsidR="00473CB0" w:rsidRPr="0036002B" w:rsidRDefault="00473CB0" w:rsidP="653EFC75">
            <w:pPr>
              <w:widowControl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E. The court may assess costs and attorneys’ fees against either party regardless of whether an order of protection has been issued as a result of a full hearing.</w:t>
            </w:r>
          </w:p>
          <w:p w14:paraId="1FAC9E7A" w14:textId="49117DAC" w:rsidR="00473CB0" w:rsidRPr="0036002B" w:rsidRDefault="00473CB0" w:rsidP="00473CB0">
            <w:pPr>
              <w:widowControl w:val="0"/>
              <w:jc w:val="cente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w:t>
            </w:r>
          </w:p>
          <w:p w14:paraId="14EAA2DE" w14:textId="49693236" w:rsidR="00471EBB" w:rsidRPr="0036002B" w:rsidRDefault="007C7247" w:rsidP="653EFC75">
            <w:pPr>
              <w:widowControl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J. No fee shall be charged for filing or serving any petition or order pursuant to this section.</w:t>
            </w:r>
          </w:p>
          <w:p w14:paraId="54D01300" w14:textId="77777777" w:rsidR="00471EBB" w:rsidRPr="0036002B" w:rsidRDefault="00471EBB" w:rsidP="00471EBB">
            <w:pPr>
              <w:rPr>
                <w:rFonts w:ascii="Source Sans Pro" w:eastAsia="Times New Roman" w:hAnsi="Source Sans Pro" w:cs="Times New Roman"/>
                <w:color w:val="000000" w:themeColor="text1"/>
                <w:sz w:val="19"/>
                <w:szCs w:val="19"/>
              </w:rPr>
            </w:pPr>
          </w:p>
          <w:p w14:paraId="72499EBE" w14:textId="03AEF134" w:rsidR="007C7247" w:rsidRPr="0036002B" w:rsidRDefault="007C7247" w:rsidP="00471EBB">
            <w:pPr>
              <w:jc w:val="center"/>
              <w:rPr>
                <w:rFonts w:ascii="Source Sans Pro" w:eastAsia="Times New Roman"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Va. Code Ann. § 17.1-272</w:t>
            </w:r>
            <w:r w:rsidR="00471EBB" w:rsidRPr="0036002B">
              <w:rPr>
                <w:rFonts w:ascii="Source Sans Pro" w:eastAsia="Times New Roman" w:hAnsi="Source Sans Pro" w:cs="Times New Roman"/>
                <w:b/>
                <w:bCs/>
                <w:color w:val="000000" w:themeColor="text1"/>
                <w:sz w:val="19"/>
                <w:szCs w:val="19"/>
              </w:rPr>
              <w:t>(A), (C)</w:t>
            </w:r>
          </w:p>
          <w:p w14:paraId="2463015E" w14:textId="77777777" w:rsidR="00471EBB" w:rsidRPr="0036002B" w:rsidRDefault="00471EBB" w:rsidP="00471EBB">
            <w:pPr>
              <w:jc w:val="center"/>
              <w:rPr>
                <w:rFonts w:ascii="Source Sans Pro" w:eastAsia="Times New Roman" w:hAnsi="Source Sans Pro" w:cs="Times New Roman"/>
                <w:color w:val="000000" w:themeColor="text1"/>
                <w:sz w:val="19"/>
                <w:szCs w:val="19"/>
              </w:rPr>
            </w:pPr>
          </w:p>
          <w:p w14:paraId="0D5BDA49" w14:textId="7CEC395A" w:rsidR="007C7247" w:rsidRPr="0036002B" w:rsidRDefault="00471EBB" w:rsidP="00471EBB">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(A)(</w:t>
            </w:r>
            <w:r w:rsidR="007C7247" w:rsidRPr="0036002B">
              <w:rPr>
                <w:rFonts w:ascii="Source Sans Pro" w:eastAsia="Times New Roman" w:hAnsi="Source Sans Pro" w:cs="Times New Roman"/>
                <w:color w:val="000000" w:themeColor="text1"/>
                <w:sz w:val="19"/>
                <w:szCs w:val="19"/>
              </w:rPr>
              <w:t>4</w:t>
            </w:r>
            <w:r w:rsidRPr="0036002B">
              <w:rPr>
                <w:rFonts w:ascii="Source Sans Pro" w:eastAsia="Times New Roman" w:hAnsi="Source Sans Pro" w:cs="Times New Roman"/>
                <w:color w:val="000000" w:themeColor="text1"/>
                <w:sz w:val="19"/>
                <w:szCs w:val="19"/>
              </w:rPr>
              <w:t>)</w:t>
            </w:r>
            <w:r w:rsidR="007C7247" w:rsidRPr="0036002B">
              <w:rPr>
                <w:rFonts w:ascii="Source Sans Pro" w:eastAsia="Times New Roman" w:hAnsi="Source Sans Pro" w:cs="Times New Roman"/>
                <w:color w:val="000000" w:themeColor="text1"/>
                <w:sz w:val="19"/>
                <w:szCs w:val="19"/>
              </w:rPr>
              <w:t xml:space="preserve"> Service of any order of court not otherwise provided for, except that no fees shall be charged for protective orders issued pursuant to Chapter 11 (§ 16.1-226 et seq.) of Title 16.1.</w:t>
            </w:r>
          </w:p>
          <w:p w14:paraId="17D1CE5B" w14:textId="1FC5D5FC" w:rsidR="007C7247" w:rsidRPr="0036002B" w:rsidRDefault="00847447" w:rsidP="00847447">
            <w:pPr>
              <w:jc w:val="cente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w:t>
            </w:r>
          </w:p>
          <w:p w14:paraId="66E6367F" w14:textId="65A2BD7B" w:rsidR="007C7247" w:rsidRPr="0036002B" w:rsidRDefault="00471EBB" w:rsidP="00D711E6">
            <w:pPr>
              <w:widowControl w:val="0"/>
              <w:autoSpaceDE w:val="0"/>
              <w:autoSpaceDN w:val="0"/>
              <w:adjustRightInd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w:t>
            </w:r>
            <w:r w:rsidR="007C7247" w:rsidRPr="0036002B">
              <w:rPr>
                <w:rFonts w:ascii="Source Sans Pro" w:eastAsia="Times" w:hAnsi="Source Sans Pro" w:cs="Times New Roman"/>
                <w:color w:val="000000" w:themeColor="text1"/>
                <w:sz w:val="19"/>
                <w:szCs w:val="19"/>
              </w:rPr>
              <w:t>C</w:t>
            </w:r>
            <w:r w:rsidRPr="0036002B">
              <w:rPr>
                <w:rFonts w:ascii="Source Sans Pro" w:eastAsia="Times" w:hAnsi="Source Sans Pro" w:cs="Times New Roman"/>
                <w:color w:val="000000" w:themeColor="text1"/>
                <w:sz w:val="19"/>
                <w:szCs w:val="19"/>
              </w:rPr>
              <w:t xml:space="preserve">) </w:t>
            </w:r>
            <w:r w:rsidR="007C7247" w:rsidRPr="0036002B">
              <w:rPr>
                <w:rFonts w:ascii="Source Sans Pro" w:eastAsia="Times" w:hAnsi="Source Sans Pro" w:cs="Times New Roman"/>
                <w:color w:val="000000" w:themeColor="text1"/>
                <w:sz w:val="19"/>
                <w:szCs w:val="19"/>
              </w:rPr>
              <w:t xml:space="preserve">The process and service fee for serving any papers returnable out of state shall be $75, except no fees shall be charged for the service of papers in connection with the prosecution of any misdemeanor or felony domestic violence offense, or in connection with the filing, issuance, registration, or service of a protective order or a petition for a protective order. A victim of domestic violence, stalking or sexual assault shall not bear the costs associated with the filing of criminal charges against the offender, </w:t>
            </w:r>
            <w:r w:rsidR="007C7247" w:rsidRPr="0036002B">
              <w:rPr>
                <w:rFonts w:ascii="Source Sans Pro" w:hAnsi="Source Sans Pro" w:cs="Times New Roman"/>
                <w:color w:val="000000" w:themeColor="text1"/>
                <w:sz w:val="19"/>
                <w:szCs w:val="19"/>
              </w:rPr>
              <w:t>and no victim shall bear the costs associated with the filing, issuance, registration, or service of a warrant, protective order, petition for a protective order, or witness subpoena, issued inside or outside the Commonwealth.</w:t>
            </w:r>
          </w:p>
          <w:p w14:paraId="28C5A43E"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p>
          <w:p w14:paraId="413AACE6" w14:textId="3B5F3860" w:rsidR="007C7247" w:rsidRPr="0036002B" w:rsidRDefault="007C7247" w:rsidP="00D711E6">
            <w:pPr>
              <w:widowControl w:val="0"/>
              <w:autoSpaceDE w:val="0"/>
              <w:autoSpaceDN w:val="0"/>
              <w:adjustRightInd w:val="0"/>
              <w:jc w:val="center"/>
              <w:rPr>
                <w:rFonts w:ascii="Source Sans Pro" w:eastAsia="Times"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Va. Code Ann.</w:t>
            </w:r>
            <w:r w:rsidRPr="0036002B">
              <w:rPr>
                <w:rFonts w:ascii="Source Sans Pro" w:eastAsia="Times" w:hAnsi="Source Sans Pro" w:cs="Times New Roman"/>
                <w:b/>
                <w:bCs/>
                <w:color w:val="000000" w:themeColor="text1"/>
                <w:sz w:val="19"/>
                <w:szCs w:val="19"/>
              </w:rPr>
              <w:t>§ 16.1-253.4(K)</w:t>
            </w:r>
          </w:p>
          <w:p w14:paraId="0307CD3F" w14:textId="77777777" w:rsidR="007C7247" w:rsidRPr="0036002B" w:rsidRDefault="007C7247" w:rsidP="00D711E6">
            <w:pPr>
              <w:widowControl w:val="0"/>
              <w:autoSpaceDE w:val="0"/>
              <w:autoSpaceDN w:val="0"/>
              <w:adjustRightInd w:val="0"/>
              <w:rPr>
                <w:rFonts w:ascii="Source Sans Pro" w:eastAsia="Times" w:hAnsi="Source Sans Pro" w:cs="Times New Roman"/>
                <w:bCs/>
                <w:color w:val="000000" w:themeColor="text1"/>
                <w:sz w:val="19"/>
                <w:szCs w:val="19"/>
              </w:rPr>
            </w:pPr>
          </w:p>
          <w:p w14:paraId="59EB8BFB"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K. No fee shall be charged for filing or serving any petition or order pursuant to this section.</w:t>
            </w:r>
          </w:p>
          <w:p w14:paraId="33FBD706" w14:textId="5167B62B" w:rsidR="653EFC75" w:rsidRPr="0036002B" w:rsidRDefault="653EFC75" w:rsidP="653EFC75">
            <w:pPr>
              <w:widowControl w:val="0"/>
              <w:rPr>
                <w:rFonts w:ascii="Source Sans Pro" w:eastAsia="Times" w:hAnsi="Source Sans Pro" w:cs="Times New Roman"/>
                <w:color w:val="000000" w:themeColor="text1"/>
                <w:sz w:val="19"/>
                <w:szCs w:val="19"/>
              </w:rPr>
            </w:pPr>
          </w:p>
          <w:p w14:paraId="6399D115" w14:textId="71229802" w:rsidR="007C7247" w:rsidRPr="0036002B" w:rsidRDefault="007C7247" w:rsidP="653EFC75">
            <w:pPr>
              <w:widowControl w:val="0"/>
              <w:jc w:val="center"/>
              <w:rPr>
                <w:rFonts w:ascii="Source Sans Pro" w:eastAsia="Times" w:hAnsi="Source Sans Pro" w:cs="Times New Roman"/>
                <w:b/>
                <w:bCs/>
                <w:color w:val="000000" w:themeColor="text1"/>
                <w:sz w:val="19"/>
                <w:szCs w:val="19"/>
              </w:rPr>
            </w:pPr>
            <w:r w:rsidRPr="0036002B">
              <w:rPr>
                <w:rFonts w:ascii="Source Sans Pro" w:eastAsia="Times New Roman" w:hAnsi="Source Sans Pro" w:cs="Times New Roman"/>
                <w:b/>
                <w:bCs/>
                <w:color w:val="000000" w:themeColor="text1"/>
                <w:sz w:val="19"/>
                <w:szCs w:val="19"/>
              </w:rPr>
              <w:t>Va. Code Ann.</w:t>
            </w:r>
            <w:r w:rsidRPr="0036002B">
              <w:rPr>
                <w:rFonts w:ascii="Source Sans Pro" w:eastAsia="Times" w:hAnsi="Source Sans Pro" w:cs="Times New Roman"/>
                <w:b/>
                <w:bCs/>
                <w:color w:val="000000" w:themeColor="text1"/>
                <w:sz w:val="19"/>
                <w:szCs w:val="19"/>
              </w:rPr>
              <w:t>§ 19.2-152.8 (J)</w:t>
            </w:r>
          </w:p>
          <w:p w14:paraId="619114ED" w14:textId="77777777" w:rsidR="653EFC75" w:rsidRPr="0036002B" w:rsidRDefault="653EFC75" w:rsidP="653EFC75">
            <w:pPr>
              <w:widowControl w:val="0"/>
              <w:rPr>
                <w:rFonts w:ascii="Source Sans Pro" w:eastAsia="Times" w:hAnsi="Source Sans Pro" w:cs="Times New Roman"/>
                <w:color w:val="000000" w:themeColor="text1"/>
                <w:sz w:val="19"/>
                <w:szCs w:val="19"/>
              </w:rPr>
            </w:pPr>
          </w:p>
          <w:p w14:paraId="326105C6" w14:textId="627FD59E" w:rsidR="007C7247" w:rsidRPr="0036002B" w:rsidRDefault="007C7247" w:rsidP="653EFC75">
            <w:pPr>
              <w:widowControl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J. No fee shall be charged for filing or serving any petition or order pursuant to this section.</w:t>
            </w:r>
          </w:p>
          <w:p w14:paraId="2FB3F049" w14:textId="02BBCADC" w:rsidR="653EFC75" w:rsidRPr="0036002B" w:rsidRDefault="653EFC75" w:rsidP="653EFC75">
            <w:pPr>
              <w:widowControl w:val="0"/>
              <w:rPr>
                <w:rFonts w:ascii="Source Sans Pro" w:eastAsia="Times" w:hAnsi="Source Sans Pro" w:cs="Times New Roman"/>
                <w:color w:val="000000" w:themeColor="text1"/>
                <w:sz w:val="19"/>
                <w:szCs w:val="19"/>
              </w:rPr>
            </w:pPr>
          </w:p>
          <w:p w14:paraId="5D59AD9F" w14:textId="5AB7D823" w:rsidR="00471EBB" w:rsidRPr="0036002B" w:rsidRDefault="00471EBB" w:rsidP="00D711E6">
            <w:pPr>
              <w:widowControl w:val="0"/>
              <w:autoSpaceDE w:val="0"/>
              <w:autoSpaceDN w:val="0"/>
              <w:adjustRightInd w:val="0"/>
              <w:rPr>
                <w:rFonts w:ascii="Source Sans Pro" w:eastAsia="Times" w:hAnsi="Source Sans Pro" w:cs="Times New Roman"/>
                <w:color w:val="000000" w:themeColor="text1"/>
                <w:sz w:val="19"/>
                <w:szCs w:val="19"/>
              </w:rPr>
            </w:pPr>
          </w:p>
        </w:tc>
      </w:tr>
      <w:tr w:rsidR="007C7247" w:rsidRPr="0036002B" w14:paraId="3472F524"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719D2B" w14:textId="711D93B4" w:rsidR="007C7247" w:rsidRPr="0036002B" w:rsidRDefault="007C7247" w:rsidP="00D711E6">
            <w:pPr>
              <w:pStyle w:val="Heading1"/>
              <w:keepNext w:val="0"/>
              <w:widowControl w:val="0"/>
              <w:spacing w:before="0"/>
              <w:jc w:val="center"/>
              <w:rPr>
                <w:rFonts w:ascii="Source Sans Pro" w:hAnsi="Source Sans Pro" w:cs="Times New Roman"/>
                <w:b/>
                <w:color w:val="auto"/>
                <w:sz w:val="19"/>
                <w:szCs w:val="19"/>
              </w:rPr>
            </w:pPr>
            <w:bookmarkStart w:id="106" w:name="_Toc479082346"/>
            <w:bookmarkStart w:id="107" w:name="_Toc114146845"/>
            <w:r w:rsidRPr="0036002B">
              <w:rPr>
                <w:rFonts w:ascii="Source Sans Pro" w:hAnsi="Source Sans Pro" w:cs="Times New Roman"/>
                <w:b/>
                <w:color w:val="auto"/>
                <w:sz w:val="19"/>
                <w:szCs w:val="19"/>
              </w:rPr>
              <w:lastRenderedPageBreak/>
              <w:t>WASHINGTON</w:t>
            </w:r>
            <w:bookmarkEnd w:id="106"/>
            <w:bookmarkEnd w:id="107"/>
          </w:p>
          <w:p w14:paraId="356EA3DC" w14:textId="77777777" w:rsidR="00FC7D32" w:rsidRPr="0036002B" w:rsidRDefault="00FC7D32" w:rsidP="00FC7D32">
            <w:pPr>
              <w:rPr>
                <w:rFonts w:ascii="Source Sans Pro" w:hAnsi="Source Sans Pro"/>
              </w:rPr>
            </w:pPr>
          </w:p>
          <w:p w14:paraId="31B720A1" w14:textId="53F835F3" w:rsidR="007C7247" w:rsidRPr="0036002B" w:rsidRDefault="007C7247" w:rsidP="00D711E6">
            <w:pPr>
              <w:rPr>
                <w:rFonts w:ascii="Source Sans Pro" w:hAnsi="Source Sans Pro" w:cs="Times New Roman"/>
                <w:sz w:val="19"/>
                <w:szCs w:val="19"/>
                <w:bdr w:val="none" w:sz="0" w:space="0" w:color="auto" w:frame="1"/>
                <w:shd w:val="clear" w:color="auto" w:fill="FFFFFF"/>
              </w:rPr>
            </w:pPr>
          </w:p>
          <w:p w14:paraId="65515BE2" w14:textId="77777777" w:rsidR="00D86431" w:rsidRPr="0036002B" w:rsidRDefault="00D86431" w:rsidP="00D86431">
            <w:pPr>
              <w:jc w:val="cente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Wash. Rev. Code Ann. § 7.105.105</w:t>
            </w:r>
          </w:p>
          <w:p w14:paraId="743A7C93" w14:textId="28E6B450" w:rsidR="00617141" w:rsidRPr="0036002B" w:rsidRDefault="00617141" w:rsidP="00D711E6">
            <w:pPr>
              <w:rPr>
                <w:rFonts w:ascii="Source Sans Pro" w:hAnsi="Source Sans Pro" w:cs="Times New Roman"/>
                <w:sz w:val="19"/>
                <w:szCs w:val="19"/>
              </w:rPr>
            </w:pPr>
          </w:p>
          <w:p w14:paraId="35A03702" w14:textId="77777777" w:rsidR="00617141" w:rsidRPr="0036002B" w:rsidRDefault="00617141" w:rsidP="00D711E6">
            <w:pPr>
              <w:rPr>
                <w:rFonts w:ascii="Source Sans Pro" w:hAnsi="Source Sans Pro" w:cs="Times New Roman"/>
                <w:sz w:val="19"/>
                <w:szCs w:val="19"/>
              </w:rPr>
            </w:pPr>
          </w:p>
          <w:p w14:paraId="458BE469" w14:textId="22C67CA5" w:rsidR="00617141" w:rsidRPr="0036002B" w:rsidRDefault="007C7247" w:rsidP="00617141">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Wash. Rev. Code Ann.</w:t>
            </w:r>
          </w:p>
          <w:p w14:paraId="596B9887" w14:textId="24AE15ED" w:rsidR="007C7247" w:rsidRPr="0036002B" w:rsidRDefault="007C7247" w:rsidP="00617141">
            <w:pPr>
              <w:jc w:val="center"/>
              <w:rPr>
                <w:rStyle w:val="Hyperlink"/>
                <w:rFonts w:ascii="Source Sans Pro" w:hAnsi="Source Sans Pro" w:cs="Times New Roman"/>
                <w:color w:val="004B91"/>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26.52.03</w:t>
            </w:r>
            <w:r w:rsidR="00617141" w:rsidRPr="0036002B">
              <w:rPr>
                <w:rFonts w:ascii="Source Sans Pro" w:hAnsi="Source Sans Pro" w:cs="Times New Roman"/>
                <w:sz w:val="19"/>
                <w:szCs w:val="19"/>
                <w:bdr w:val="none" w:sz="0" w:space="0" w:color="auto" w:frame="1"/>
                <w:shd w:val="clear" w:color="auto" w:fill="FFFFFF"/>
              </w:rPr>
              <w:t>0</w:t>
            </w:r>
          </w:p>
          <w:p w14:paraId="0FC75D4B" w14:textId="77777777" w:rsidR="007C7247" w:rsidRPr="0036002B" w:rsidRDefault="007C7247" w:rsidP="00D711E6">
            <w:pPr>
              <w:rPr>
                <w:rStyle w:val="Hyperlink"/>
                <w:rFonts w:ascii="Source Sans Pro" w:hAnsi="Source Sans Pro"/>
                <w:color w:val="004B91"/>
                <w:sz w:val="19"/>
                <w:szCs w:val="19"/>
                <w:bdr w:val="none" w:sz="0" w:space="0" w:color="auto" w:frame="1"/>
                <w:shd w:val="clear" w:color="auto" w:fill="FFFFFF"/>
              </w:rPr>
            </w:pPr>
          </w:p>
          <w:p w14:paraId="1EC1A060" w14:textId="053239F4" w:rsidR="00617141" w:rsidRPr="0036002B" w:rsidRDefault="007C7247" w:rsidP="00617141">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Wash. Rev. Code Ann.</w:t>
            </w:r>
          </w:p>
          <w:p w14:paraId="6E52CF73" w14:textId="7B5248D9" w:rsidR="007C7247" w:rsidRPr="0036002B" w:rsidRDefault="007C7247" w:rsidP="00617141">
            <w:pPr>
              <w:jc w:val="center"/>
              <w:rPr>
                <w:rFonts w:ascii="Source Sans Pro" w:hAnsi="Source Sans Pro" w:cs="Times New Roman"/>
                <w:sz w:val="16"/>
                <w:szCs w:val="16"/>
              </w:rPr>
            </w:pPr>
            <w:r w:rsidRPr="0036002B">
              <w:rPr>
                <w:rFonts w:ascii="Source Sans Pro" w:hAnsi="Source Sans Pro" w:cs="Times New Roman"/>
                <w:sz w:val="19"/>
                <w:szCs w:val="19"/>
                <w:bdr w:val="none" w:sz="0" w:space="0" w:color="auto" w:frame="1"/>
                <w:shd w:val="clear" w:color="auto" w:fill="FFFFFF"/>
              </w:rPr>
              <w:t>§ 26.52.060</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ED5A5F" w14:textId="77777777" w:rsidR="007C7247" w:rsidRPr="0036002B" w:rsidRDefault="007C7247" w:rsidP="00D711E6">
            <w:pPr>
              <w:rPr>
                <w:rFonts w:ascii="Source Sans Pro" w:eastAsia="Times New Roman" w:hAnsi="Source Sans Pro" w:cs="Times New Roman"/>
                <w:color w:val="000000" w:themeColor="text1"/>
                <w:sz w:val="19"/>
                <w:szCs w:val="19"/>
              </w:rPr>
            </w:pPr>
          </w:p>
          <w:p w14:paraId="61004BC6" w14:textId="77777777" w:rsidR="00B53DCB" w:rsidRPr="0036002B" w:rsidRDefault="00B53DCB" w:rsidP="00B53DCB">
            <w:pPr>
              <w:jc w:val="center"/>
              <w:rPr>
                <w:rFonts w:ascii="Source Sans Pro" w:eastAsia="Times" w:hAnsi="Source Sans Pro" w:cs="Times New Roman"/>
                <w:b/>
                <w:bCs/>
                <w:color w:val="000000" w:themeColor="text1"/>
                <w:sz w:val="19"/>
                <w:szCs w:val="19"/>
              </w:rPr>
            </w:pPr>
            <w:r w:rsidRPr="0036002B">
              <w:rPr>
                <w:rFonts w:ascii="Source Sans Pro" w:eastAsia="Times" w:hAnsi="Source Sans Pro" w:cs="Times New Roman"/>
                <w:b/>
                <w:bCs/>
                <w:color w:val="000000" w:themeColor="text1"/>
                <w:sz w:val="19"/>
                <w:szCs w:val="19"/>
              </w:rPr>
              <w:t>Wash. Rev. Code Ann. § 7.105.105</w:t>
            </w:r>
          </w:p>
          <w:p w14:paraId="0C72E81A" w14:textId="77777777" w:rsidR="007C7247" w:rsidRPr="0036002B" w:rsidRDefault="007C7247" w:rsidP="00B53DCB">
            <w:pPr>
              <w:jc w:val="center"/>
              <w:rPr>
                <w:rFonts w:ascii="Source Sans Pro" w:eastAsia="Times" w:hAnsi="Source Sans Pro" w:cs="Times New Roman"/>
                <w:strike/>
                <w:color w:val="000000" w:themeColor="text1"/>
                <w:sz w:val="19"/>
                <w:szCs w:val="19"/>
              </w:rPr>
            </w:pPr>
          </w:p>
          <w:p w14:paraId="1AACD749"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(9)</w:t>
            </w:r>
          </w:p>
          <w:p w14:paraId="73CBD698"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including a copy of the service packet that consists of all documents that are being served on the respondent. A respondent who is served electronically with a protection order shall be provided a certified copy of the order free of charge upon request.</w:t>
            </w:r>
          </w:p>
          <w:p w14:paraId="6DF48592"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(b) A filing fee may be charged for a petition for an antiharassment protection order except as follows:</w:t>
            </w:r>
          </w:p>
          <w:p w14:paraId="58B511B9"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w:t>
            </w:r>
            <w:proofErr w:type="spellStart"/>
            <w:r w:rsidRPr="0036002B">
              <w:rPr>
                <w:rFonts w:ascii="Source Sans Pro" w:eastAsia="Times" w:hAnsi="Source Sans Pro" w:cs="Times New Roman"/>
                <w:color w:val="000000" w:themeColor="text1"/>
                <w:sz w:val="19"/>
                <w:szCs w:val="19"/>
              </w:rPr>
              <w:t>i</w:t>
            </w:r>
            <w:proofErr w:type="spellEnd"/>
            <w:r w:rsidRPr="0036002B">
              <w:rPr>
                <w:rFonts w:ascii="Source Sans Pro" w:eastAsia="Times" w:hAnsi="Source Sans Pro" w:cs="Times New Roman"/>
                <w:color w:val="000000" w:themeColor="text1"/>
                <w:sz w:val="19"/>
                <w:szCs w:val="19"/>
              </w:rPr>
              <w:t>) No filing fee may be charged to a petitioner seeking an antiharassment protection order against a person who has engaged in acts of stalking as defined in RCW 9A.46.110, a hate crime under RCW 9A.36.080(1)(c), or a single act of violence or threat of violence under RCW 7.105.010(36)(b), or from a person who has engaged in nonconsensual sexual conduct or penetration or conduct that would constitute a sex offense as defined in RCW 9A.44.128, or from a person who is a family or household member or intimate partner who has engaged in conduct that would constitute domestic violence; and</w:t>
            </w:r>
          </w:p>
          <w:p w14:paraId="3575BE66"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(ii) The court shall waive the filing fee if the court determines the petitioner is not able to pay the costs of filing.</w:t>
            </w:r>
          </w:p>
          <w:p w14:paraId="011620E1"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14:paraId="48F818B3"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14:paraId="70D8775F" w14:textId="77777777" w:rsidR="00B53DCB" w:rsidRPr="0036002B" w:rsidRDefault="00B53DCB" w:rsidP="00B53DCB">
            <w:pPr>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 xml:space="preserve">(12) If a petitioner has requested an ex </w:t>
            </w:r>
            <w:proofErr w:type="spellStart"/>
            <w:r w:rsidRPr="0036002B">
              <w:rPr>
                <w:rFonts w:ascii="Source Sans Pro" w:eastAsia="Times" w:hAnsi="Source Sans Pro" w:cs="Times New Roman"/>
                <w:color w:val="000000" w:themeColor="text1"/>
                <w:sz w:val="19"/>
                <w:szCs w:val="19"/>
              </w:rPr>
              <w:t>parte</w:t>
            </w:r>
            <w:proofErr w:type="spellEnd"/>
            <w:r w:rsidRPr="0036002B">
              <w:rPr>
                <w:rFonts w:ascii="Source Sans Pro" w:eastAsia="Times" w:hAnsi="Source Sans Pro" w:cs="Times New Roman"/>
                <w:color w:val="000000" w:themeColor="text1"/>
                <w:sz w:val="19"/>
                <w:szCs w:val="19"/>
              </w:rPr>
              <w:t xml:space="preserve"> temporary protection order, because these are often emergent situations, the court shall prioritize review, either entering an order without a hearing or scheduling and holding an ex </w:t>
            </w:r>
            <w:proofErr w:type="spellStart"/>
            <w:r w:rsidRPr="0036002B">
              <w:rPr>
                <w:rFonts w:ascii="Source Sans Pro" w:eastAsia="Times" w:hAnsi="Source Sans Pro" w:cs="Times New Roman"/>
                <w:color w:val="000000" w:themeColor="text1"/>
                <w:sz w:val="19"/>
                <w:szCs w:val="19"/>
              </w:rPr>
              <w:t>parte</w:t>
            </w:r>
            <w:proofErr w:type="spellEnd"/>
            <w:r w:rsidRPr="0036002B">
              <w:rPr>
                <w:rFonts w:ascii="Source Sans Pro" w:eastAsia="Times" w:hAnsi="Source Sans Pro" w:cs="Times New Roman"/>
                <w:color w:val="000000" w:themeColor="text1"/>
                <w:sz w:val="19"/>
                <w:szCs w:val="19"/>
              </w:rPr>
              <w:t xml:space="preserve"> hearing in person, by telephone, by video, or by other electronic means on the day the petition is filed if possible. Otherwise, it must be heard no later than the following judicial day. The clerk shall ensure that the request for an ex </w:t>
            </w:r>
            <w:proofErr w:type="spellStart"/>
            <w:r w:rsidRPr="0036002B">
              <w:rPr>
                <w:rFonts w:ascii="Source Sans Pro" w:eastAsia="Times" w:hAnsi="Source Sans Pro" w:cs="Times New Roman"/>
                <w:color w:val="000000" w:themeColor="text1"/>
                <w:sz w:val="19"/>
                <w:szCs w:val="19"/>
              </w:rPr>
              <w:t>parte</w:t>
            </w:r>
            <w:proofErr w:type="spellEnd"/>
            <w:r w:rsidRPr="0036002B">
              <w:rPr>
                <w:rFonts w:ascii="Source Sans Pro" w:eastAsia="Times" w:hAnsi="Source Sans Pro" w:cs="Times New Roman"/>
                <w:color w:val="000000" w:themeColor="text1"/>
                <w:sz w:val="19"/>
                <w:szCs w:val="19"/>
              </w:rPr>
              <w:t xml:space="preserve"> temporary protection order is presented timely to a judicial officer, and signed orders will be returned promptly to the clerk for entry and to the petitioner as specified in this section.</w:t>
            </w:r>
          </w:p>
          <w:p w14:paraId="2ECA9A1C" w14:textId="77777777" w:rsidR="00BC7D72" w:rsidRPr="0036002B" w:rsidRDefault="00BC7D72" w:rsidP="00D711E6">
            <w:pPr>
              <w:rPr>
                <w:rFonts w:ascii="Source Sans Pro" w:eastAsia="Times" w:hAnsi="Source Sans Pro" w:cs="Times New Roman"/>
                <w:strike/>
                <w:color w:val="000000" w:themeColor="text1"/>
                <w:sz w:val="19"/>
                <w:szCs w:val="19"/>
              </w:rPr>
            </w:pPr>
          </w:p>
          <w:p w14:paraId="29FD421D" w14:textId="77777777" w:rsidR="00BC7D72" w:rsidRPr="0036002B" w:rsidRDefault="00BC7D72" w:rsidP="00D711E6">
            <w:pPr>
              <w:rPr>
                <w:rFonts w:ascii="Source Sans Pro" w:eastAsia="Times" w:hAnsi="Source Sans Pro" w:cs="Times New Roman"/>
                <w:bCs/>
                <w:color w:val="000000" w:themeColor="text1"/>
                <w:sz w:val="19"/>
                <w:szCs w:val="19"/>
              </w:rPr>
            </w:pPr>
          </w:p>
          <w:p w14:paraId="2F3EF407" w14:textId="180B4272" w:rsidR="007C7247" w:rsidRPr="0036002B" w:rsidRDefault="00D86431" w:rsidP="00D711E6">
            <w:pPr>
              <w:jc w:val="center"/>
              <w:rPr>
                <w:rFonts w:ascii="Source Sans Pro" w:eastAsia="Times" w:hAnsi="Source Sans Pro" w:cs="Times New Roman"/>
                <w:bCs/>
                <w:color w:val="000000" w:themeColor="text1"/>
                <w:sz w:val="19"/>
                <w:szCs w:val="19"/>
              </w:rPr>
            </w:pPr>
            <w:r w:rsidRPr="0036002B">
              <w:rPr>
                <w:rFonts w:ascii="Source Sans Pro" w:eastAsia="Times" w:hAnsi="Source Sans Pro" w:cs="Times New Roman"/>
                <w:b/>
                <w:bCs/>
                <w:color w:val="000000" w:themeColor="text1"/>
                <w:sz w:val="19"/>
                <w:szCs w:val="19"/>
              </w:rPr>
              <w:t xml:space="preserve">Wash. Rev. Code Ann. </w:t>
            </w:r>
            <w:r w:rsidR="007C7247" w:rsidRPr="0036002B">
              <w:rPr>
                <w:rFonts w:ascii="Source Sans Pro" w:eastAsia="Times" w:hAnsi="Source Sans Pro" w:cs="Times New Roman"/>
                <w:b/>
                <w:color w:val="000000" w:themeColor="text1"/>
                <w:sz w:val="19"/>
                <w:szCs w:val="19"/>
              </w:rPr>
              <w:t xml:space="preserve">§ </w:t>
            </w:r>
            <w:r w:rsidR="007C7247" w:rsidRPr="0036002B">
              <w:rPr>
                <w:rFonts w:ascii="Source Sans Pro" w:eastAsia="Times New Roman" w:hAnsi="Source Sans Pro" w:cs="Times New Roman"/>
                <w:b/>
                <w:iCs/>
                <w:color w:val="000000" w:themeColor="text1"/>
                <w:sz w:val="19"/>
                <w:szCs w:val="19"/>
              </w:rPr>
              <w:t>26.52.030</w:t>
            </w:r>
            <w:r w:rsidR="007C7247" w:rsidRPr="0036002B">
              <w:rPr>
                <w:rFonts w:ascii="Source Sans Pro" w:eastAsia="Times" w:hAnsi="Source Sans Pro" w:cs="Times New Roman"/>
                <w:b/>
                <w:color w:val="000000" w:themeColor="text1"/>
                <w:sz w:val="19"/>
                <w:szCs w:val="19"/>
              </w:rPr>
              <w:t>(3)</w:t>
            </w:r>
          </w:p>
          <w:p w14:paraId="1D248E6E" w14:textId="77777777" w:rsidR="007C7247" w:rsidRPr="0036002B" w:rsidRDefault="007C7247" w:rsidP="00D711E6">
            <w:pPr>
              <w:jc w:val="center"/>
              <w:rPr>
                <w:rFonts w:ascii="Source Sans Pro" w:eastAsia="Times" w:hAnsi="Source Sans Pro" w:cs="Times New Roman"/>
                <w:bCs/>
                <w:color w:val="000000" w:themeColor="text1"/>
                <w:sz w:val="19"/>
                <w:szCs w:val="19"/>
              </w:rPr>
            </w:pPr>
          </w:p>
          <w:p w14:paraId="1E78DC4B"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(3) The court shall accept the filing of a foreign protection order without a fee or cost.</w:t>
            </w:r>
          </w:p>
          <w:p w14:paraId="4CDF6A77" w14:textId="77777777" w:rsidR="007C7247" w:rsidRPr="0036002B" w:rsidRDefault="007C7247" w:rsidP="00D711E6">
            <w:pPr>
              <w:rPr>
                <w:rFonts w:ascii="Source Sans Pro" w:eastAsia="Times" w:hAnsi="Source Sans Pro" w:cs="Times New Roman"/>
                <w:bCs/>
                <w:color w:val="000000" w:themeColor="text1"/>
                <w:sz w:val="19"/>
                <w:szCs w:val="19"/>
              </w:rPr>
            </w:pPr>
          </w:p>
          <w:p w14:paraId="320424A2" w14:textId="336F79F2" w:rsidR="007C7247" w:rsidRPr="0036002B" w:rsidRDefault="00D86431" w:rsidP="00D711E6">
            <w:pPr>
              <w:jc w:val="center"/>
              <w:rPr>
                <w:rFonts w:ascii="Source Sans Pro" w:eastAsia="Times" w:hAnsi="Source Sans Pro" w:cs="Times New Roman"/>
                <w:bCs/>
                <w:color w:val="000000" w:themeColor="text1"/>
                <w:sz w:val="19"/>
                <w:szCs w:val="19"/>
              </w:rPr>
            </w:pPr>
            <w:r w:rsidRPr="0036002B">
              <w:rPr>
                <w:rFonts w:ascii="Source Sans Pro" w:eastAsia="Times" w:hAnsi="Source Sans Pro" w:cs="Times New Roman"/>
                <w:b/>
                <w:bCs/>
                <w:color w:val="000000" w:themeColor="text1"/>
                <w:sz w:val="19"/>
                <w:szCs w:val="19"/>
              </w:rPr>
              <w:t>Wash. Rev. Code Ann</w:t>
            </w:r>
            <w:r w:rsidRPr="0036002B">
              <w:rPr>
                <w:rFonts w:ascii="Source Sans Pro" w:eastAsia="Times" w:hAnsi="Source Sans Pro" w:cs="Times New Roman"/>
                <w:color w:val="000000" w:themeColor="text1"/>
                <w:sz w:val="19"/>
                <w:szCs w:val="19"/>
              </w:rPr>
              <w:t xml:space="preserve">. </w:t>
            </w:r>
            <w:r w:rsidR="007C7247" w:rsidRPr="0036002B">
              <w:rPr>
                <w:rFonts w:ascii="Source Sans Pro" w:eastAsia="Times" w:hAnsi="Source Sans Pro" w:cs="Times New Roman"/>
                <w:color w:val="000000" w:themeColor="text1"/>
                <w:sz w:val="19"/>
                <w:szCs w:val="19"/>
              </w:rPr>
              <w:t xml:space="preserve">§ </w:t>
            </w:r>
            <w:r w:rsidR="007C7247" w:rsidRPr="0036002B">
              <w:rPr>
                <w:rFonts w:ascii="Source Sans Pro" w:eastAsia="Times New Roman" w:hAnsi="Source Sans Pro" w:cs="Times New Roman"/>
                <w:b/>
                <w:bCs/>
                <w:iCs/>
                <w:color w:val="000000" w:themeColor="text1"/>
                <w:sz w:val="19"/>
                <w:szCs w:val="19"/>
              </w:rPr>
              <w:t>26.52.060</w:t>
            </w:r>
          </w:p>
          <w:p w14:paraId="63FE26AD"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p>
          <w:p w14:paraId="281EB429"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r w:rsidRPr="0036002B">
              <w:rPr>
                <w:rFonts w:ascii="Source Sans Pro" w:eastAsia="Times" w:hAnsi="Source Sans Pro" w:cs="Times New Roman"/>
                <w:color w:val="000000" w:themeColor="text1"/>
                <w:sz w:val="19"/>
                <w:szCs w:val="19"/>
              </w:rPr>
              <w:t>A public agency may not charge a fee for filing or preparation of certified, authenticated, or exemplified copies to a person entitled to protection who seeks relief under this chapter or to a foreign prosecutor or a foreign law enforcement agency seeking to enforce a protection order entered by a Washington court. A person entitled to protection and foreign prosecutors or law enforcement agencies must be provided the necessary number of certified, authenticated, or exemplified copies at no cost.</w:t>
            </w:r>
          </w:p>
          <w:p w14:paraId="3CF23F4B"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themeColor="text1"/>
                <w:sz w:val="19"/>
                <w:szCs w:val="19"/>
              </w:rPr>
            </w:pPr>
          </w:p>
        </w:tc>
      </w:tr>
      <w:tr w:rsidR="007C7247" w:rsidRPr="0036002B" w14:paraId="4CE37DDA"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333833" w14:textId="1C0A85C3"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108" w:name="_Toc479082347"/>
            <w:bookmarkStart w:id="109" w:name="_Toc114146846"/>
            <w:r w:rsidRPr="0036002B">
              <w:rPr>
                <w:rFonts w:ascii="Source Sans Pro" w:hAnsi="Source Sans Pro" w:cs="Times New Roman"/>
                <w:b/>
                <w:color w:val="000000" w:themeColor="text1"/>
                <w:sz w:val="19"/>
                <w:szCs w:val="19"/>
              </w:rPr>
              <w:lastRenderedPageBreak/>
              <w:t>WEST VIRGINIA</w:t>
            </w:r>
            <w:bookmarkEnd w:id="108"/>
            <w:bookmarkEnd w:id="109"/>
          </w:p>
          <w:p w14:paraId="223C7B45" w14:textId="77777777" w:rsidR="002814A6" w:rsidRPr="0036002B" w:rsidRDefault="002814A6" w:rsidP="002814A6">
            <w:pPr>
              <w:rPr>
                <w:rFonts w:ascii="Source Sans Pro" w:hAnsi="Source Sans Pro"/>
              </w:rPr>
            </w:pPr>
          </w:p>
          <w:p w14:paraId="1C8C5E59" w14:textId="500C4DB4" w:rsidR="002814A6" w:rsidRPr="0036002B" w:rsidRDefault="007C7247" w:rsidP="002814A6">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W. Va. Code</w:t>
            </w:r>
          </w:p>
          <w:p w14:paraId="3066A032" w14:textId="140846AF" w:rsidR="007C7247" w:rsidRPr="0036002B" w:rsidRDefault="007C7247" w:rsidP="002814A6">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48-27-308</w:t>
            </w:r>
          </w:p>
          <w:p w14:paraId="7CFFD95C" w14:textId="0551DBB7" w:rsidR="002814A6" w:rsidRPr="0036002B" w:rsidRDefault="002814A6" w:rsidP="00D711E6">
            <w:pPr>
              <w:rPr>
                <w:rFonts w:ascii="Source Sans Pro" w:hAnsi="Source Sans Pro" w:cs="Times New Roman"/>
                <w:sz w:val="19"/>
                <w:szCs w:val="19"/>
              </w:rPr>
            </w:pP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2A0A5" w14:textId="77777777"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iCs/>
                <w:color w:val="000000"/>
                <w:sz w:val="19"/>
                <w:szCs w:val="19"/>
              </w:rPr>
              <w:t>W. Va. Code § 48-27-308</w:t>
            </w:r>
          </w:p>
          <w:p w14:paraId="5D19CE74" w14:textId="77777777" w:rsidR="007C7247" w:rsidRPr="0036002B" w:rsidRDefault="007C7247" w:rsidP="00D711E6">
            <w:pPr>
              <w:rPr>
                <w:rFonts w:ascii="Source Sans Pro" w:eastAsia="Times New Roman" w:hAnsi="Source Sans Pro" w:cs="Times New Roman"/>
                <w:color w:val="000000"/>
                <w:sz w:val="19"/>
                <w:szCs w:val="19"/>
              </w:rPr>
            </w:pPr>
          </w:p>
          <w:p w14:paraId="4212235D" w14:textId="77777777" w:rsidR="007C7247" w:rsidRPr="0036002B" w:rsidRDefault="007C7247" w:rsidP="00D711E6">
            <w:pPr>
              <w:widowControl w:val="0"/>
              <w:autoSpaceDE w:val="0"/>
              <w:autoSpaceDN w:val="0"/>
              <w:adjustRightInd w:val="0"/>
              <w:rPr>
                <w:rFonts w:ascii="Source Sans Pro" w:eastAsia="Times" w:hAnsi="Source Sans Pro" w:cs="Times New Roman"/>
                <w:color w:val="000000"/>
                <w:sz w:val="19"/>
                <w:szCs w:val="19"/>
              </w:rPr>
            </w:pPr>
            <w:r w:rsidRPr="0036002B">
              <w:rPr>
                <w:rFonts w:ascii="Source Sans Pro" w:eastAsia="Times" w:hAnsi="Source Sans Pro" w:cs="Times New Roman"/>
                <w:color w:val="000000"/>
                <w:sz w:val="19"/>
                <w:szCs w:val="19"/>
              </w:rPr>
              <w:t>No fees shall be charged for the filing of petitions or other papers, service of petitions or orders, copies of orders, or other costs for services provided by, or associated with, any proceedings under this article until the matter is brought before the court for final resolution.</w:t>
            </w:r>
          </w:p>
        </w:tc>
      </w:tr>
      <w:tr w:rsidR="007C7247" w:rsidRPr="0036002B" w14:paraId="74071C60"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5FF095" w14:textId="5F664406" w:rsidR="007C7247" w:rsidRPr="0036002B" w:rsidRDefault="007C7247" w:rsidP="00D711E6">
            <w:pPr>
              <w:pStyle w:val="Heading1"/>
              <w:keepNext w:val="0"/>
              <w:widowControl w:val="0"/>
              <w:spacing w:before="0"/>
              <w:jc w:val="center"/>
              <w:rPr>
                <w:rFonts w:ascii="Source Sans Pro" w:hAnsi="Source Sans Pro" w:cs="Times New Roman"/>
                <w:b/>
                <w:color w:val="000000" w:themeColor="text1"/>
                <w:sz w:val="19"/>
                <w:szCs w:val="19"/>
              </w:rPr>
            </w:pPr>
            <w:bookmarkStart w:id="110" w:name="_Toc479082348"/>
            <w:bookmarkStart w:id="111" w:name="_Toc114146847"/>
            <w:r w:rsidRPr="0036002B">
              <w:rPr>
                <w:rFonts w:ascii="Source Sans Pro" w:hAnsi="Source Sans Pro" w:cs="Times New Roman"/>
                <w:b/>
                <w:color w:val="000000" w:themeColor="text1"/>
                <w:sz w:val="19"/>
                <w:szCs w:val="19"/>
              </w:rPr>
              <w:t>WISCONSIN</w:t>
            </w:r>
            <w:bookmarkEnd w:id="110"/>
            <w:bookmarkEnd w:id="111"/>
          </w:p>
          <w:p w14:paraId="2D213AB8" w14:textId="77777777" w:rsidR="002814A6" w:rsidRPr="0036002B" w:rsidRDefault="002814A6" w:rsidP="002814A6">
            <w:pPr>
              <w:rPr>
                <w:rFonts w:ascii="Source Sans Pro" w:hAnsi="Source Sans Pro"/>
              </w:rPr>
            </w:pPr>
          </w:p>
          <w:p w14:paraId="519D5C8B" w14:textId="39F16D4F" w:rsidR="007C7247" w:rsidRPr="0036002B" w:rsidRDefault="007C7247" w:rsidP="002814A6">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Wis. Stat. Ann. § 814.61</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F4273A" w14:textId="422F5D86" w:rsidR="007C7247" w:rsidRPr="0036002B" w:rsidRDefault="007C7247" w:rsidP="00D711E6">
            <w:pPr>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color w:val="000000"/>
                <w:sz w:val="19"/>
                <w:szCs w:val="19"/>
              </w:rPr>
              <w:t>Wis. Stat. § 814.61(d) –</w:t>
            </w:r>
            <w:r w:rsidR="002814A6" w:rsidRPr="0036002B">
              <w:rPr>
                <w:rFonts w:ascii="Source Sans Pro" w:eastAsia="Times New Roman" w:hAnsi="Source Sans Pro" w:cs="Times New Roman"/>
                <w:b/>
                <w:bCs/>
                <w:color w:val="000000"/>
                <w:sz w:val="19"/>
                <w:szCs w:val="19"/>
              </w:rPr>
              <w:t xml:space="preserve"> </w:t>
            </w:r>
            <w:r w:rsidRPr="0036002B">
              <w:rPr>
                <w:rFonts w:ascii="Source Sans Pro" w:eastAsia="Times New Roman" w:hAnsi="Source Sans Pro" w:cs="Times New Roman"/>
                <w:b/>
                <w:bCs/>
                <w:color w:val="000000"/>
                <w:sz w:val="19"/>
                <w:szCs w:val="19"/>
              </w:rPr>
              <w:t>(e)</w:t>
            </w:r>
          </w:p>
          <w:p w14:paraId="5D9190AB" w14:textId="77777777" w:rsidR="007C7247" w:rsidRPr="0036002B" w:rsidRDefault="007C7247" w:rsidP="00D711E6">
            <w:pPr>
              <w:jc w:val="center"/>
              <w:rPr>
                <w:rFonts w:ascii="Source Sans Pro" w:eastAsia="Times New Roman" w:hAnsi="Source Sans Pro" w:cs="Times New Roman"/>
                <w:color w:val="000000"/>
                <w:sz w:val="19"/>
                <w:szCs w:val="19"/>
              </w:rPr>
            </w:pPr>
          </w:p>
          <w:p w14:paraId="45B26D66" w14:textId="77777777" w:rsidR="004C7267" w:rsidRPr="0036002B" w:rsidRDefault="004C7267" w:rsidP="004C7267">
            <w:pPr>
              <w:widowControl w:val="0"/>
              <w:autoSpaceDE w:val="0"/>
              <w:autoSpaceDN w:val="0"/>
              <w:adjustRightInd w:val="0"/>
              <w:rPr>
                <w:rFonts w:ascii="Source Sans Pro" w:eastAsia="Times" w:hAnsi="Source Sans Pro" w:cs="Times New Roman"/>
                <w:color w:val="000000"/>
                <w:sz w:val="19"/>
                <w:szCs w:val="19"/>
              </w:rPr>
            </w:pPr>
            <w:r w:rsidRPr="0036002B">
              <w:rPr>
                <w:rFonts w:ascii="Source Sans Pro" w:eastAsia="Times" w:hAnsi="Source Sans Pro" w:cs="Times New Roman"/>
                <w:color w:val="000000"/>
                <w:sz w:val="19"/>
                <w:szCs w:val="19"/>
              </w:rPr>
              <w:t>(d) No fee charged under this subsection in any action commenced under s. 813.12, 813.122, or 813.123 may be collected from a petitioner under s. 813.12, 813.122, or 813.123. The fee charged under this subsection for petitions filed and granted under s. 813.12, 813.122, or 813.123 shall be collected from the respondent under s. 813.12, 813.122, or 813.123 if he or she is convicted of violating a temporary restraining order or injunction issued under s. 813.12 (3) or (4), 813.122 (4) or (5), or 813.123 (4) or (5).</w:t>
            </w:r>
          </w:p>
          <w:p w14:paraId="0FACD229" w14:textId="691BB61F" w:rsidR="002814A6" w:rsidRPr="0036002B" w:rsidRDefault="004C7267" w:rsidP="004C7267">
            <w:pPr>
              <w:widowControl w:val="0"/>
              <w:autoSpaceDE w:val="0"/>
              <w:autoSpaceDN w:val="0"/>
              <w:adjustRightInd w:val="0"/>
              <w:rPr>
                <w:rFonts w:ascii="Source Sans Pro" w:eastAsia="Times" w:hAnsi="Source Sans Pro" w:cs="Times New Roman"/>
                <w:color w:val="000000"/>
                <w:sz w:val="19"/>
                <w:szCs w:val="19"/>
              </w:rPr>
            </w:pPr>
            <w:r w:rsidRPr="0036002B">
              <w:rPr>
                <w:rFonts w:ascii="Source Sans Pro" w:eastAsia="Times" w:hAnsi="Source Sans Pro" w:cs="Times New Roman"/>
                <w:color w:val="000000"/>
                <w:sz w:val="19"/>
                <w:szCs w:val="19"/>
              </w:rPr>
              <w:t>(e) No fee charged under this subsection in any action commenced under s. 813.125 may be collected from a petitioner under s. 813.125 if the petition alleges conduct that is the same as or similar to conduct that is prohibited by s. 940.32 or that is listed in s. 813.12 (1) (am) 1. to 6. If no fee is collected under this paragraph, the fee charged under this subsection for petitions filed and granted under s. 813.125 shall be collected from the respondent under s. 813.125 if he or she is convicted of violating a temporary restraining order or injunction issued under s. 813.125 (3) or (4).</w:t>
            </w:r>
          </w:p>
        </w:tc>
      </w:tr>
      <w:tr w:rsidR="007C7247" w:rsidRPr="0036002B" w14:paraId="6E8949E8" w14:textId="77777777" w:rsidTr="005E74C5">
        <w:tc>
          <w:tcPr>
            <w:tcW w:w="28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87287" w14:textId="53531977" w:rsidR="007C7247" w:rsidRPr="0036002B" w:rsidRDefault="007C7247" w:rsidP="00D711E6">
            <w:pPr>
              <w:pStyle w:val="Heading1"/>
              <w:keepNext w:val="0"/>
              <w:widowControl w:val="0"/>
              <w:spacing w:before="0"/>
              <w:jc w:val="center"/>
              <w:rPr>
                <w:rFonts w:ascii="Source Sans Pro" w:hAnsi="Source Sans Pro" w:cs="Times New Roman"/>
                <w:b/>
                <w:color w:val="auto"/>
                <w:sz w:val="19"/>
                <w:szCs w:val="19"/>
              </w:rPr>
            </w:pPr>
            <w:bookmarkStart w:id="112" w:name="_Toc479082349"/>
            <w:bookmarkStart w:id="113" w:name="_Toc114146848"/>
            <w:r w:rsidRPr="0036002B">
              <w:rPr>
                <w:rFonts w:ascii="Source Sans Pro" w:hAnsi="Source Sans Pro" w:cs="Times New Roman"/>
                <w:b/>
                <w:color w:val="auto"/>
                <w:sz w:val="19"/>
                <w:szCs w:val="19"/>
              </w:rPr>
              <w:t>WYOMING</w:t>
            </w:r>
            <w:bookmarkEnd w:id="112"/>
            <w:bookmarkEnd w:id="113"/>
          </w:p>
          <w:p w14:paraId="5FFACD5E" w14:textId="77777777" w:rsidR="00161734" w:rsidRPr="0036002B" w:rsidRDefault="00161734" w:rsidP="00161734">
            <w:pPr>
              <w:rPr>
                <w:rFonts w:ascii="Source Sans Pro" w:hAnsi="Source Sans Pro"/>
              </w:rPr>
            </w:pPr>
          </w:p>
          <w:p w14:paraId="5A9C77E0" w14:textId="77777777" w:rsidR="00161734" w:rsidRPr="0036002B" w:rsidRDefault="007C7247" w:rsidP="00161734">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xml:space="preserve">Wyo. Stat. Ann. </w:t>
            </w:r>
          </w:p>
          <w:p w14:paraId="3DAE955C" w14:textId="05C11056" w:rsidR="007C7247" w:rsidRPr="0036002B" w:rsidRDefault="007C7247" w:rsidP="00161734">
            <w:pPr>
              <w:jc w:val="center"/>
              <w:rPr>
                <w:rFonts w:ascii="Source Sans Pro" w:hAnsi="Source Sans Pro" w:cs="Times New Roman"/>
                <w:sz w:val="19"/>
                <w:szCs w:val="19"/>
              </w:rPr>
            </w:pPr>
            <w:r w:rsidRPr="0036002B">
              <w:rPr>
                <w:rFonts w:ascii="Source Sans Pro" w:hAnsi="Source Sans Pro" w:cs="Times New Roman"/>
                <w:sz w:val="19"/>
                <w:szCs w:val="19"/>
                <w:bdr w:val="none" w:sz="0" w:space="0" w:color="auto" w:frame="1"/>
                <w:shd w:val="clear" w:color="auto" w:fill="FFFFFF"/>
              </w:rPr>
              <w:t>§ 35-21-103</w:t>
            </w:r>
          </w:p>
          <w:p w14:paraId="6DA4CEF9" w14:textId="77777777" w:rsidR="007C7247" w:rsidRPr="0036002B" w:rsidRDefault="007C7247" w:rsidP="00161734">
            <w:pPr>
              <w:jc w:val="center"/>
              <w:rPr>
                <w:rFonts w:ascii="Source Sans Pro" w:hAnsi="Source Sans Pro" w:cs="Times New Roman"/>
                <w:sz w:val="19"/>
                <w:szCs w:val="19"/>
              </w:rPr>
            </w:pPr>
          </w:p>
          <w:p w14:paraId="66A51D84" w14:textId="77777777" w:rsidR="007C7247" w:rsidRPr="0036002B" w:rsidRDefault="007C7247" w:rsidP="00161734">
            <w:pPr>
              <w:jc w:val="center"/>
              <w:rPr>
                <w:rFonts w:ascii="Source Sans Pro" w:hAnsi="Source Sans Pro" w:cs="Times New Roman"/>
                <w:sz w:val="19"/>
                <w:szCs w:val="19"/>
              </w:rPr>
            </w:pPr>
          </w:p>
          <w:p w14:paraId="676A42EB" w14:textId="77777777" w:rsidR="007C7247" w:rsidRPr="0036002B" w:rsidRDefault="007C7247" w:rsidP="00161734">
            <w:pPr>
              <w:jc w:val="center"/>
              <w:rPr>
                <w:rFonts w:ascii="Source Sans Pro" w:hAnsi="Source Sans Pro" w:cs="Times New Roman"/>
                <w:sz w:val="19"/>
                <w:szCs w:val="19"/>
              </w:rPr>
            </w:pPr>
          </w:p>
          <w:p w14:paraId="729615C6" w14:textId="77777777" w:rsidR="007C7247" w:rsidRPr="0036002B" w:rsidRDefault="007C7247" w:rsidP="00161734">
            <w:pPr>
              <w:jc w:val="center"/>
              <w:rPr>
                <w:rFonts w:ascii="Source Sans Pro" w:hAnsi="Source Sans Pro" w:cs="Times New Roman"/>
                <w:sz w:val="19"/>
                <w:szCs w:val="19"/>
              </w:rPr>
            </w:pPr>
          </w:p>
          <w:p w14:paraId="02CE360F" w14:textId="77777777" w:rsidR="007C7247" w:rsidRPr="0036002B" w:rsidRDefault="007C7247" w:rsidP="00161734">
            <w:pPr>
              <w:jc w:val="center"/>
              <w:rPr>
                <w:rFonts w:ascii="Source Sans Pro" w:hAnsi="Source Sans Pro" w:cs="Times New Roman"/>
                <w:sz w:val="19"/>
                <w:szCs w:val="19"/>
              </w:rPr>
            </w:pPr>
          </w:p>
          <w:p w14:paraId="12302FA8" w14:textId="5DA1081C" w:rsidR="00161734" w:rsidRPr="0036002B" w:rsidRDefault="007C7247" w:rsidP="00161734">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Wyo. Stat. Ann.</w:t>
            </w:r>
          </w:p>
          <w:p w14:paraId="6B791ECA" w14:textId="209F1688" w:rsidR="007C7247" w:rsidRPr="0036002B" w:rsidRDefault="007C7247" w:rsidP="00161734">
            <w:pPr>
              <w:jc w:val="center"/>
              <w:rPr>
                <w:rFonts w:ascii="Source Sans Pro" w:hAnsi="Source Sans Pro" w:cs="Times New Roman"/>
                <w:sz w:val="19"/>
                <w:szCs w:val="19"/>
                <w:bdr w:val="none" w:sz="0" w:space="0" w:color="auto" w:frame="1"/>
                <w:shd w:val="clear" w:color="auto" w:fill="FFFFFF"/>
              </w:rPr>
            </w:pPr>
            <w:r w:rsidRPr="0036002B">
              <w:rPr>
                <w:rFonts w:ascii="Source Sans Pro" w:hAnsi="Source Sans Pro" w:cs="Times New Roman"/>
                <w:sz w:val="19"/>
                <w:szCs w:val="19"/>
                <w:bdr w:val="none" w:sz="0" w:space="0" w:color="auto" w:frame="1"/>
                <w:shd w:val="clear" w:color="auto" w:fill="FFFFFF"/>
              </w:rPr>
              <w:t>§ 35-21-111</w:t>
            </w:r>
          </w:p>
          <w:p w14:paraId="2E4FCD21" w14:textId="77777777" w:rsidR="00BB320F" w:rsidRPr="0036002B" w:rsidRDefault="00BB320F" w:rsidP="00161734">
            <w:pPr>
              <w:jc w:val="center"/>
              <w:rPr>
                <w:rFonts w:ascii="Source Sans Pro" w:hAnsi="Source Sans Pro" w:cs="Times New Roman"/>
                <w:sz w:val="19"/>
                <w:szCs w:val="19"/>
                <w:bdr w:val="none" w:sz="0" w:space="0" w:color="auto" w:frame="1"/>
                <w:shd w:val="clear" w:color="auto" w:fill="FFFFFF"/>
              </w:rPr>
            </w:pPr>
          </w:p>
          <w:p w14:paraId="4AE6974E" w14:textId="0B47670D" w:rsidR="00BB320F" w:rsidRPr="0036002B" w:rsidRDefault="00BB320F" w:rsidP="00BB320F">
            <w:pPr>
              <w:jc w:val="center"/>
              <w:rPr>
                <w:rFonts w:ascii="Source Sans Pro" w:eastAsia="Times New Roman" w:hAnsi="Source Sans Pro" w:cs="Times New Roman"/>
                <w:iCs/>
                <w:color w:val="000000" w:themeColor="text1"/>
                <w:sz w:val="19"/>
                <w:szCs w:val="19"/>
              </w:rPr>
            </w:pPr>
            <w:r w:rsidRPr="0036002B">
              <w:rPr>
                <w:rFonts w:ascii="Source Sans Pro" w:eastAsia="Times New Roman" w:hAnsi="Source Sans Pro" w:cs="Times New Roman"/>
                <w:iCs/>
                <w:color w:val="000000" w:themeColor="text1"/>
                <w:sz w:val="19"/>
                <w:szCs w:val="19"/>
              </w:rPr>
              <w:t>Wyo. Stat. Ann.</w:t>
            </w:r>
          </w:p>
          <w:p w14:paraId="3BFC8AEE" w14:textId="467D2AFA" w:rsidR="00161734" w:rsidRPr="0036002B" w:rsidRDefault="00BB320F" w:rsidP="00BB320F">
            <w:pPr>
              <w:jc w:val="center"/>
              <w:rPr>
                <w:rFonts w:ascii="Source Sans Pro" w:hAnsi="Source Sans Pro" w:cs="Times New Roman"/>
                <w:sz w:val="16"/>
                <w:szCs w:val="16"/>
              </w:rPr>
            </w:pPr>
            <w:r w:rsidRPr="0036002B">
              <w:rPr>
                <w:rFonts w:ascii="Source Sans Pro" w:eastAsia="Times New Roman" w:hAnsi="Source Sans Pro" w:cs="Times New Roman"/>
                <w:color w:val="000000" w:themeColor="text1"/>
                <w:sz w:val="19"/>
                <w:szCs w:val="19"/>
              </w:rPr>
              <w:t>§ 7-3-507</w:t>
            </w:r>
          </w:p>
        </w:tc>
        <w:tc>
          <w:tcPr>
            <w:tcW w:w="111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6AB01E" w14:textId="3EB19A51" w:rsidR="007C7247" w:rsidRPr="0036002B" w:rsidRDefault="007C7247" w:rsidP="00D711E6">
            <w:pPr>
              <w:tabs>
                <w:tab w:val="left" w:pos="7426"/>
              </w:tabs>
              <w:jc w:val="center"/>
              <w:rPr>
                <w:rFonts w:ascii="Source Sans Pro" w:eastAsia="Times New Roman" w:hAnsi="Source Sans Pro" w:cs="Times New Roman"/>
                <w:b/>
                <w:bCs/>
                <w:color w:val="000000"/>
                <w:sz w:val="19"/>
                <w:szCs w:val="19"/>
              </w:rPr>
            </w:pPr>
            <w:r w:rsidRPr="0036002B">
              <w:rPr>
                <w:rFonts w:ascii="Source Sans Pro" w:eastAsia="Times New Roman" w:hAnsi="Source Sans Pro" w:cs="Times New Roman"/>
                <w:b/>
                <w:bCs/>
                <w:iCs/>
                <w:color w:val="000000"/>
                <w:sz w:val="19"/>
                <w:szCs w:val="19"/>
              </w:rPr>
              <w:t xml:space="preserve">Wyo. Stat. </w:t>
            </w:r>
            <w:r w:rsidR="007734A6" w:rsidRPr="0036002B">
              <w:rPr>
                <w:rFonts w:ascii="Source Sans Pro" w:eastAsia="Times New Roman" w:hAnsi="Source Sans Pro" w:cs="Times New Roman"/>
                <w:b/>
                <w:bCs/>
                <w:iCs/>
                <w:color w:val="000000"/>
                <w:sz w:val="19"/>
                <w:szCs w:val="19"/>
              </w:rPr>
              <w:t xml:space="preserve">Ann. </w:t>
            </w:r>
            <w:r w:rsidRPr="0036002B">
              <w:rPr>
                <w:rFonts w:ascii="Source Sans Pro" w:eastAsia="Times New Roman" w:hAnsi="Source Sans Pro" w:cs="Times New Roman"/>
                <w:b/>
                <w:bCs/>
                <w:iCs/>
                <w:color w:val="000000"/>
                <w:sz w:val="19"/>
                <w:szCs w:val="19"/>
              </w:rPr>
              <w:t>§ 35-21-103</w:t>
            </w:r>
            <w:r w:rsidRPr="0036002B">
              <w:rPr>
                <w:rFonts w:ascii="Source Sans Pro" w:eastAsia="Times New Roman" w:hAnsi="Source Sans Pro" w:cs="Times New Roman"/>
                <w:b/>
                <w:bCs/>
                <w:color w:val="000000"/>
                <w:sz w:val="19"/>
                <w:szCs w:val="19"/>
              </w:rPr>
              <w:t>(d),(h)</w:t>
            </w:r>
          </w:p>
          <w:p w14:paraId="11FDEEF0" w14:textId="77777777" w:rsidR="00161734" w:rsidRPr="0036002B" w:rsidRDefault="00161734" w:rsidP="00D711E6">
            <w:pPr>
              <w:widowControl w:val="0"/>
              <w:autoSpaceDE w:val="0"/>
              <w:autoSpaceDN w:val="0"/>
              <w:adjustRightInd w:val="0"/>
              <w:rPr>
                <w:rFonts w:ascii="Source Sans Pro" w:eastAsia="Times New Roman" w:hAnsi="Source Sans Pro" w:cs="Times New Roman"/>
                <w:iCs/>
                <w:color w:val="000000"/>
                <w:sz w:val="19"/>
                <w:szCs w:val="19"/>
              </w:rPr>
            </w:pPr>
          </w:p>
          <w:p w14:paraId="5E45A04E" w14:textId="2F6D5FB8" w:rsidR="007C7247" w:rsidRPr="0036002B" w:rsidRDefault="007C7247" w:rsidP="00D711E6">
            <w:pPr>
              <w:widowControl w:val="0"/>
              <w:autoSpaceDE w:val="0"/>
              <w:autoSpaceDN w:val="0"/>
              <w:adjustRightInd w:val="0"/>
              <w:rPr>
                <w:rFonts w:ascii="Source Sans Pro" w:eastAsia="Times" w:hAnsi="Source Sans Pro" w:cs="Times New Roman"/>
                <w:color w:val="262626"/>
                <w:sz w:val="19"/>
                <w:szCs w:val="19"/>
              </w:rPr>
            </w:pPr>
            <w:r w:rsidRPr="0036002B">
              <w:rPr>
                <w:rFonts w:ascii="Source Sans Pro" w:eastAsia="Times" w:hAnsi="Source Sans Pro" w:cs="Times New Roman"/>
                <w:bCs/>
                <w:color w:val="262626"/>
                <w:sz w:val="19"/>
                <w:szCs w:val="19"/>
              </w:rPr>
              <w:t xml:space="preserve">(d) </w:t>
            </w:r>
            <w:r w:rsidRPr="0036002B">
              <w:rPr>
                <w:rFonts w:ascii="Source Sans Pro" w:eastAsia="Times" w:hAnsi="Source Sans Pro" w:cs="Times New Roman"/>
                <w:color w:val="262626"/>
                <w:sz w:val="19"/>
                <w:szCs w:val="19"/>
              </w:rPr>
              <w:t>No filing fee or other court costs or fees shall be assessed or charged to a petitioner seeking an order of protection under this act.</w:t>
            </w:r>
          </w:p>
          <w:p w14:paraId="3023AA1A" w14:textId="2B74A5F2" w:rsidR="007C7247" w:rsidRPr="0036002B" w:rsidRDefault="00136645" w:rsidP="00136645">
            <w:pPr>
              <w:widowControl w:val="0"/>
              <w:autoSpaceDE w:val="0"/>
              <w:autoSpaceDN w:val="0"/>
              <w:adjustRightInd w:val="0"/>
              <w:jc w:val="center"/>
              <w:rPr>
                <w:rFonts w:ascii="Source Sans Pro" w:eastAsia="Times" w:hAnsi="Source Sans Pro" w:cs="Times New Roman"/>
                <w:color w:val="000000"/>
                <w:sz w:val="19"/>
                <w:szCs w:val="19"/>
              </w:rPr>
            </w:pPr>
            <w:r w:rsidRPr="0036002B">
              <w:rPr>
                <w:rFonts w:ascii="Source Sans Pro" w:eastAsia="Times" w:hAnsi="Source Sans Pro" w:cs="Times New Roman"/>
                <w:color w:val="000000"/>
                <w:sz w:val="19"/>
                <w:szCs w:val="19"/>
              </w:rPr>
              <w:t>***</w:t>
            </w:r>
          </w:p>
          <w:p w14:paraId="63417226" w14:textId="77777777" w:rsidR="007C7247" w:rsidRPr="0036002B" w:rsidRDefault="007C7247" w:rsidP="00D711E6">
            <w:pPr>
              <w:keepNext/>
              <w:widowControl w:val="0"/>
              <w:tabs>
                <w:tab w:val="left" w:pos="1728"/>
              </w:tabs>
              <w:autoSpaceDE w:val="0"/>
              <w:autoSpaceDN w:val="0"/>
              <w:rPr>
                <w:rFonts w:ascii="Source Sans Pro" w:eastAsia="Times" w:hAnsi="Source Sans Pro" w:cs="Times New Roman"/>
                <w:color w:val="262626"/>
                <w:sz w:val="19"/>
                <w:szCs w:val="19"/>
              </w:rPr>
            </w:pPr>
            <w:r w:rsidRPr="0036002B">
              <w:rPr>
                <w:rFonts w:ascii="Source Sans Pro" w:eastAsia="Times" w:hAnsi="Source Sans Pro" w:cs="Times New Roman"/>
                <w:bCs/>
                <w:color w:val="262626"/>
                <w:sz w:val="19"/>
                <w:szCs w:val="19"/>
              </w:rPr>
              <w:t>(h) </w:t>
            </w:r>
            <w:r w:rsidRPr="0036002B">
              <w:rPr>
                <w:rFonts w:ascii="Source Sans Pro" w:eastAsia="Times" w:hAnsi="Source Sans Pro" w:cs="Times New Roman"/>
                <w:color w:val="262626"/>
                <w:sz w:val="19"/>
                <w:szCs w:val="19"/>
              </w:rPr>
              <w:t>The court may require the respondent to pay costs and fees incurred in bringing an action pursuant to this act including reasonable attorney's fees whether the attorney is court appointed or retained by petitioner.</w:t>
            </w:r>
          </w:p>
          <w:p w14:paraId="60C4F950" w14:textId="77777777" w:rsidR="007C7247" w:rsidRPr="0036002B" w:rsidRDefault="007C7247" w:rsidP="00D711E6">
            <w:pPr>
              <w:tabs>
                <w:tab w:val="left" w:pos="4305"/>
                <w:tab w:val="center" w:pos="5442"/>
              </w:tabs>
              <w:rPr>
                <w:rFonts w:ascii="Source Sans Pro" w:eastAsia="Times New Roman" w:hAnsi="Source Sans Pro" w:cs="Times New Roman"/>
                <w:iCs/>
                <w:color w:val="000000"/>
                <w:sz w:val="19"/>
                <w:szCs w:val="19"/>
              </w:rPr>
            </w:pPr>
          </w:p>
          <w:p w14:paraId="7F9D6646" w14:textId="2446F7A7" w:rsidR="007C7247" w:rsidRPr="0036002B" w:rsidRDefault="00E80457" w:rsidP="00161734">
            <w:pPr>
              <w:tabs>
                <w:tab w:val="left" w:pos="4305"/>
                <w:tab w:val="center" w:pos="5442"/>
              </w:tabs>
              <w:jc w:val="center"/>
              <w:rPr>
                <w:rFonts w:ascii="Source Sans Pro" w:eastAsia="Times New Roman" w:hAnsi="Source Sans Pro" w:cs="Times New Roman"/>
                <w:iCs/>
                <w:color w:val="000000"/>
                <w:sz w:val="19"/>
                <w:szCs w:val="19"/>
              </w:rPr>
            </w:pPr>
            <w:r w:rsidRPr="0036002B">
              <w:rPr>
                <w:rFonts w:ascii="Source Sans Pro" w:eastAsia="Times New Roman" w:hAnsi="Source Sans Pro" w:cs="Times New Roman"/>
                <w:b/>
                <w:bCs/>
                <w:iCs/>
                <w:color w:val="000000"/>
                <w:sz w:val="19"/>
                <w:szCs w:val="19"/>
              </w:rPr>
              <w:t xml:space="preserve">Wyo. Stat. Ann. </w:t>
            </w:r>
            <w:r w:rsidR="007C7247" w:rsidRPr="0036002B">
              <w:rPr>
                <w:rFonts w:ascii="Source Sans Pro" w:eastAsia="Times New Roman" w:hAnsi="Source Sans Pro" w:cs="Times New Roman"/>
                <w:b/>
                <w:bCs/>
                <w:iCs/>
                <w:color w:val="000000"/>
                <w:sz w:val="19"/>
                <w:szCs w:val="19"/>
              </w:rPr>
              <w:t>§ 35-21-111(b)</w:t>
            </w:r>
          </w:p>
          <w:p w14:paraId="6F2BFBE0" w14:textId="77777777" w:rsidR="00161734" w:rsidRPr="0036002B" w:rsidRDefault="00161734" w:rsidP="00D711E6">
            <w:pPr>
              <w:tabs>
                <w:tab w:val="left" w:pos="4305"/>
                <w:tab w:val="center" w:pos="5442"/>
              </w:tabs>
              <w:rPr>
                <w:rFonts w:ascii="Source Sans Pro" w:eastAsia="Times New Roman" w:hAnsi="Source Sans Pro" w:cs="Times New Roman"/>
                <w:color w:val="000000"/>
                <w:sz w:val="19"/>
                <w:szCs w:val="19"/>
              </w:rPr>
            </w:pPr>
          </w:p>
          <w:p w14:paraId="2F741EA0" w14:textId="616F6A94" w:rsidR="007C7247" w:rsidRPr="0036002B" w:rsidRDefault="007C7247" w:rsidP="653EFC75">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 xml:space="preserve"> (b) Filing shall be without fee or cost.</w:t>
            </w:r>
          </w:p>
          <w:p w14:paraId="7D222F80" w14:textId="58579DF7" w:rsidR="007C7247" w:rsidRPr="0036002B" w:rsidRDefault="007C7247" w:rsidP="653EFC75">
            <w:pPr>
              <w:rPr>
                <w:rFonts w:ascii="Source Sans Pro" w:eastAsia="Times New Roman" w:hAnsi="Source Sans Pro" w:cs="Times New Roman"/>
                <w:color w:val="000000" w:themeColor="text1"/>
                <w:sz w:val="19"/>
                <w:szCs w:val="19"/>
              </w:rPr>
            </w:pPr>
          </w:p>
          <w:p w14:paraId="0D906BDA" w14:textId="591CF7AE" w:rsidR="007C7247" w:rsidRPr="0036002B" w:rsidRDefault="009463DB" w:rsidP="653EFC75">
            <w:pPr>
              <w:tabs>
                <w:tab w:val="left" w:pos="4305"/>
                <w:tab w:val="center" w:pos="5442"/>
              </w:tabs>
              <w:jc w:val="cente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b/>
                <w:bCs/>
                <w:iCs/>
                <w:color w:val="000000" w:themeColor="text1"/>
                <w:sz w:val="19"/>
                <w:szCs w:val="19"/>
              </w:rPr>
              <w:t xml:space="preserve">Wyo. Stat. Ann. </w:t>
            </w:r>
            <w:r w:rsidR="007C7247" w:rsidRPr="0036002B">
              <w:rPr>
                <w:rFonts w:ascii="Source Sans Pro" w:eastAsia="Times New Roman" w:hAnsi="Source Sans Pro" w:cs="Times New Roman"/>
                <w:b/>
                <w:bCs/>
                <w:color w:val="000000" w:themeColor="text1"/>
                <w:sz w:val="19"/>
                <w:szCs w:val="19"/>
              </w:rPr>
              <w:t>§ 7-3-507 (c)</w:t>
            </w:r>
            <w:r w:rsidR="00BB320F" w:rsidRPr="0036002B">
              <w:rPr>
                <w:rFonts w:ascii="Source Sans Pro" w:eastAsia="Times New Roman" w:hAnsi="Source Sans Pro" w:cs="Times New Roman"/>
                <w:b/>
                <w:bCs/>
                <w:color w:val="000000" w:themeColor="text1"/>
                <w:sz w:val="19"/>
                <w:szCs w:val="19"/>
              </w:rPr>
              <w:t>, (d)</w:t>
            </w:r>
          </w:p>
          <w:p w14:paraId="780DB983" w14:textId="77777777" w:rsidR="007C7247" w:rsidRPr="0036002B" w:rsidRDefault="007C7247" w:rsidP="653EFC75">
            <w:pPr>
              <w:tabs>
                <w:tab w:val="left" w:pos="4305"/>
                <w:tab w:val="center" w:pos="5442"/>
              </w:tabs>
              <w:rPr>
                <w:rFonts w:ascii="Source Sans Pro" w:eastAsia="Times New Roman" w:hAnsi="Source Sans Pro" w:cs="Times New Roman"/>
                <w:color w:val="FF0000"/>
                <w:sz w:val="19"/>
                <w:szCs w:val="19"/>
              </w:rPr>
            </w:pPr>
          </w:p>
          <w:p w14:paraId="7D4DE08F" w14:textId="0A821E33" w:rsidR="00BB320F" w:rsidRPr="0036002B" w:rsidRDefault="00BB320F" w:rsidP="00BB320F">
            <w:pPr>
              <w:rPr>
                <w:rFonts w:ascii="Source Sans Pro" w:eastAsia="Times New Roman" w:hAnsi="Source Sans Pro" w:cs="Times New Roman"/>
                <w:color w:val="000000" w:themeColor="text1"/>
                <w:sz w:val="19"/>
                <w:szCs w:val="19"/>
              </w:rPr>
            </w:pPr>
            <w:r w:rsidRPr="0036002B">
              <w:rPr>
                <w:rFonts w:ascii="Source Sans Pro" w:eastAsia="Times New Roman" w:hAnsi="Source Sans Pro" w:cs="Times New Roman"/>
                <w:color w:val="000000" w:themeColor="text1"/>
                <w:sz w:val="19"/>
                <w:szCs w:val="19"/>
              </w:rPr>
              <w:t>(c) No filing fee shall be charged for the filing of a petition under this section nor shall a fee be charged for service of process.</w:t>
            </w:r>
          </w:p>
          <w:p w14:paraId="54698111" w14:textId="2FACCEC1" w:rsidR="007C7247" w:rsidRPr="0036002B" w:rsidRDefault="00BB320F" w:rsidP="00BB320F">
            <w:pPr>
              <w:rPr>
                <w:rFonts w:ascii="Source Sans Pro" w:eastAsia="Times New Roman" w:hAnsi="Source Sans Pro" w:cs="Times New Roman"/>
                <w:color w:val="000000"/>
                <w:sz w:val="19"/>
                <w:szCs w:val="19"/>
              </w:rPr>
            </w:pPr>
            <w:r w:rsidRPr="0036002B">
              <w:rPr>
                <w:rFonts w:ascii="Source Sans Pro" w:eastAsia="Times New Roman" w:hAnsi="Source Sans Pro" w:cs="Times New Roman"/>
                <w:color w:val="000000" w:themeColor="text1"/>
                <w:sz w:val="19"/>
                <w:szCs w:val="19"/>
              </w:rPr>
              <w:t xml:space="preserve">(d) The attorney general shall promulgate a standard petition form which may be used by petitioners. The clerk of the circuit or district court shall make standard petition forms available to petitioners, with instructions for completion, without charge. If the petition is not </w:t>
            </w:r>
            <w:r w:rsidRPr="0036002B">
              <w:rPr>
                <w:rFonts w:ascii="Source Sans Pro" w:eastAsia="Times New Roman" w:hAnsi="Source Sans Pro" w:cs="Times New Roman"/>
                <w:color w:val="000000" w:themeColor="text1"/>
                <w:sz w:val="19"/>
                <w:szCs w:val="19"/>
              </w:rPr>
              <w:lastRenderedPageBreak/>
              <w:t>filed by the district attorney, the court may appoint an attorney to represent an indigent petitioner. Nothing in this subsection shall prevent the victim from hiring an attorney or filing a petition pro se.</w:t>
            </w:r>
          </w:p>
        </w:tc>
      </w:tr>
    </w:tbl>
    <w:p w14:paraId="23E5363B" w14:textId="77777777" w:rsidR="007C7247" w:rsidRPr="0036002B" w:rsidRDefault="007C7247" w:rsidP="007C7247">
      <w:pPr>
        <w:jc w:val="center"/>
        <w:rPr>
          <w:rFonts w:ascii="Source Sans Pro" w:hAnsi="Source Sans Pro" w:cs="Times New Roman"/>
        </w:rPr>
      </w:pPr>
    </w:p>
    <w:p w14:paraId="224B3082" w14:textId="77777777" w:rsidR="007C7247" w:rsidRPr="0036002B" w:rsidRDefault="007C7247" w:rsidP="00784CA5">
      <w:pPr>
        <w:jc w:val="center"/>
        <w:rPr>
          <w:rFonts w:ascii="Source Sans Pro" w:hAnsi="Source Sans Pro" w:cs="Times New Roman"/>
        </w:rPr>
      </w:pPr>
    </w:p>
    <w:sectPr w:rsidR="007C7247" w:rsidRPr="0036002B" w:rsidSect="00784CA5">
      <w:type w:val="continuous"/>
      <w:pgSz w:w="15840" w:h="12240" w:orient="landscape"/>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B619" w14:textId="77777777" w:rsidR="003544A7" w:rsidRDefault="003544A7" w:rsidP="00784CA5">
      <w:r>
        <w:separator/>
      </w:r>
    </w:p>
  </w:endnote>
  <w:endnote w:type="continuationSeparator" w:id="0">
    <w:p w14:paraId="32106322" w14:textId="77777777" w:rsidR="003544A7" w:rsidRDefault="003544A7" w:rsidP="0078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F45D" w14:textId="77777777" w:rsidR="00533E18" w:rsidRPr="00347C09" w:rsidRDefault="00533E18" w:rsidP="00D52C68">
    <w:pPr>
      <w:pStyle w:val="Footer"/>
      <w:framePr w:wrap="around" w:vAnchor="text" w:hAnchor="margin" w:xAlign="center" w:y="1"/>
      <w:rPr>
        <w:rStyle w:val="PageNumber"/>
        <w:sz w:val="23"/>
        <w:szCs w:val="23"/>
      </w:rPr>
    </w:pPr>
    <w:r w:rsidRPr="00347C09">
      <w:rPr>
        <w:rStyle w:val="PageNumber"/>
        <w:sz w:val="23"/>
        <w:szCs w:val="23"/>
      </w:rPr>
      <w:fldChar w:fldCharType="begin"/>
    </w:r>
    <w:r w:rsidRPr="00347C09">
      <w:rPr>
        <w:rStyle w:val="PageNumber"/>
        <w:sz w:val="23"/>
        <w:szCs w:val="23"/>
      </w:rPr>
      <w:instrText xml:space="preserve">PAGE  </w:instrText>
    </w:r>
    <w:r w:rsidRPr="00347C09">
      <w:rPr>
        <w:rStyle w:val="PageNumber"/>
        <w:sz w:val="23"/>
        <w:szCs w:val="23"/>
      </w:rPr>
      <w:fldChar w:fldCharType="separate"/>
    </w:r>
    <w:r w:rsidRPr="00347C09">
      <w:rPr>
        <w:rStyle w:val="PageNumber"/>
        <w:noProof/>
        <w:sz w:val="23"/>
        <w:szCs w:val="23"/>
      </w:rPr>
      <w:t>10</w:t>
    </w:r>
    <w:r w:rsidRPr="00347C09">
      <w:rPr>
        <w:rStyle w:val="PageNumber"/>
        <w:sz w:val="23"/>
        <w:szCs w:val="23"/>
      </w:rPr>
      <w:fldChar w:fldCharType="end"/>
    </w:r>
  </w:p>
  <w:p w14:paraId="335E6083" w14:textId="77777777" w:rsidR="00533E18" w:rsidRPr="009D5B9D" w:rsidRDefault="00533E18">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5CA1" w14:textId="77777777" w:rsidR="00533E18" w:rsidRPr="00166E01" w:rsidRDefault="00533E18">
    <w:pPr>
      <w:pStyle w:val="Footer"/>
      <w:jc w:val="center"/>
      <w:rPr>
        <w:rFonts w:ascii="Times New Roman" w:hAnsi="Times New Roman"/>
      </w:rPr>
    </w:pPr>
  </w:p>
  <w:tbl>
    <w:tblPr>
      <w:tblW w:w="13334" w:type="dxa"/>
      <w:jc w:val="center"/>
      <w:tblCellMar>
        <w:left w:w="0" w:type="dxa"/>
        <w:right w:w="0" w:type="dxa"/>
      </w:tblCellMar>
      <w:tblLook w:val="04A0" w:firstRow="1" w:lastRow="0" w:firstColumn="1" w:lastColumn="0" w:noHBand="0" w:noVBand="1"/>
    </w:tblPr>
    <w:tblGrid>
      <w:gridCol w:w="12600"/>
      <w:gridCol w:w="187"/>
      <w:gridCol w:w="187"/>
      <w:gridCol w:w="360"/>
    </w:tblGrid>
    <w:tr w:rsidR="00533E18" w:rsidRPr="00166E01" w14:paraId="54CC55FD" w14:textId="77777777" w:rsidTr="00D52C68">
      <w:trPr>
        <w:jc w:val="center"/>
      </w:trPr>
      <w:tc>
        <w:tcPr>
          <w:tcW w:w="12600" w:type="dxa"/>
        </w:tcPr>
        <w:p w14:paraId="365F8C3E" w14:textId="3F83CA70" w:rsidR="00533E18" w:rsidRPr="00166E01" w:rsidRDefault="00533E18" w:rsidP="00D52C68">
          <w:pPr>
            <w:pStyle w:val="Footer"/>
            <w:rPr>
              <w:rFonts w:ascii="Times New Roman" w:hAnsi="Times New Roman"/>
              <w:sz w:val="18"/>
              <w:szCs w:val="18"/>
            </w:rPr>
          </w:pPr>
        </w:p>
      </w:tc>
      <w:tc>
        <w:tcPr>
          <w:tcW w:w="187" w:type="dxa"/>
          <w:shd w:val="clear" w:color="auto" w:fill="003663"/>
        </w:tcPr>
        <w:p w14:paraId="0A93F4C1" w14:textId="77777777" w:rsidR="00533E18" w:rsidRPr="00166E01" w:rsidRDefault="00533E18" w:rsidP="00D52C68">
          <w:pPr>
            <w:pStyle w:val="Footer"/>
            <w:jc w:val="center"/>
            <w:rPr>
              <w:rFonts w:ascii="Times New Roman" w:hAnsi="Times New Roman"/>
              <w:sz w:val="18"/>
              <w:szCs w:val="18"/>
            </w:rPr>
          </w:pPr>
        </w:p>
      </w:tc>
      <w:tc>
        <w:tcPr>
          <w:tcW w:w="187" w:type="dxa"/>
          <w:shd w:val="clear" w:color="auto" w:fill="95A41E"/>
        </w:tcPr>
        <w:p w14:paraId="69213580" w14:textId="77777777" w:rsidR="00533E18" w:rsidRPr="00166E01" w:rsidRDefault="00533E18" w:rsidP="00D52C68">
          <w:pPr>
            <w:pStyle w:val="Footer"/>
            <w:jc w:val="center"/>
            <w:rPr>
              <w:rFonts w:ascii="Times New Roman" w:hAnsi="Times New Roman"/>
              <w:sz w:val="18"/>
              <w:szCs w:val="18"/>
            </w:rPr>
          </w:pPr>
        </w:p>
      </w:tc>
      <w:tc>
        <w:tcPr>
          <w:tcW w:w="360" w:type="dxa"/>
        </w:tcPr>
        <w:p w14:paraId="3A0E61D7" w14:textId="77777777" w:rsidR="00533E18" w:rsidRPr="00166E01" w:rsidRDefault="00533E18" w:rsidP="00D52C68">
          <w:pPr>
            <w:pStyle w:val="Footer"/>
            <w:jc w:val="right"/>
            <w:rPr>
              <w:rFonts w:ascii="Times New Roman" w:hAnsi="Times New Roman"/>
              <w:sz w:val="18"/>
              <w:szCs w:val="18"/>
            </w:rPr>
          </w:pPr>
          <w:r w:rsidRPr="00166E01">
            <w:rPr>
              <w:rFonts w:ascii="Times New Roman" w:hAnsi="Times New Roman"/>
              <w:sz w:val="18"/>
              <w:szCs w:val="18"/>
            </w:rPr>
            <w:fldChar w:fldCharType="begin"/>
          </w:r>
          <w:r w:rsidRPr="00166E01">
            <w:rPr>
              <w:rFonts w:ascii="Times New Roman" w:hAnsi="Times New Roman"/>
              <w:sz w:val="18"/>
              <w:szCs w:val="18"/>
            </w:rPr>
            <w:instrText xml:space="preserve"> PAGE   \* MERGEFORMAT </w:instrText>
          </w:r>
          <w:r w:rsidRPr="00166E01">
            <w:rPr>
              <w:rFonts w:ascii="Times New Roman" w:hAnsi="Times New Roman"/>
              <w:sz w:val="18"/>
              <w:szCs w:val="18"/>
            </w:rPr>
            <w:fldChar w:fldCharType="separate"/>
          </w:r>
          <w:r w:rsidRPr="00166E01">
            <w:rPr>
              <w:rFonts w:ascii="Times New Roman" w:hAnsi="Times New Roman"/>
              <w:noProof/>
              <w:sz w:val="18"/>
              <w:szCs w:val="18"/>
            </w:rPr>
            <w:t>2</w:t>
          </w:r>
          <w:r w:rsidRPr="00166E01">
            <w:rPr>
              <w:rFonts w:ascii="Times New Roman" w:hAnsi="Times New Roman"/>
              <w:noProof/>
              <w:sz w:val="18"/>
              <w:szCs w:val="18"/>
            </w:rPr>
            <w:fldChar w:fldCharType="end"/>
          </w:r>
        </w:p>
      </w:tc>
    </w:tr>
  </w:tbl>
  <w:p w14:paraId="3E0B9F6E" w14:textId="77777777" w:rsidR="00533E18" w:rsidRPr="00166E01" w:rsidRDefault="00533E18">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9" w:type="pct"/>
      <w:jc w:val="right"/>
      <w:tblCellMar>
        <w:top w:w="115" w:type="dxa"/>
        <w:left w:w="115" w:type="dxa"/>
        <w:bottom w:w="115" w:type="dxa"/>
        <w:right w:w="115" w:type="dxa"/>
      </w:tblCellMar>
      <w:tblLook w:val="04A0" w:firstRow="1" w:lastRow="0" w:firstColumn="1" w:lastColumn="0" w:noHBand="0" w:noVBand="1"/>
    </w:tblPr>
    <w:tblGrid>
      <w:gridCol w:w="13869"/>
      <w:gridCol w:w="730"/>
    </w:tblGrid>
    <w:tr w:rsidR="008A55FD" w14:paraId="01CEDED0" w14:textId="77777777" w:rsidTr="00CD7ED7">
      <w:trPr>
        <w:trHeight w:val="201"/>
        <w:jc w:val="right"/>
      </w:trPr>
      <w:tc>
        <w:tcPr>
          <w:tcW w:w="12483" w:type="dxa"/>
          <w:vAlign w:val="center"/>
        </w:tcPr>
        <w:sdt>
          <w:sdtPr>
            <w:rPr>
              <w:rFonts w:ascii="Source Sans Pro" w:hAnsi="Source Sans Pro"/>
              <w:caps/>
              <w:color w:val="000000" w:themeColor="text1"/>
              <w:sz w:val="24"/>
            </w:rPr>
            <w:alias w:val="Author"/>
            <w:tag w:val=""/>
            <w:id w:val="1534539408"/>
            <w:placeholder>
              <w:docPart w:val="A48C987EBDED6D46AF4184F3D8C517EB"/>
            </w:placeholder>
            <w:dataBinding w:prefixMappings="xmlns:ns0='http://purl.org/dc/elements/1.1/' xmlns:ns1='http://schemas.openxmlformats.org/package/2006/metadata/core-properties' " w:xpath="/ns1:coreProperties[1]/ns0:creator[1]" w:storeItemID="{6C3C8BC8-F283-45AE-878A-BAB7291924A1}"/>
            <w:text/>
          </w:sdtPr>
          <w:sdtEndPr/>
          <w:sdtContent>
            <w:p w14:paraId="79830E71" w14:textId="1784128D" w:rsidR="008A55FD" w:rsidRDefault="00686092" w:rsidP="008A55FD">
              <w:pPr>
                <w:pStyle w:val="Header"/>
                <w:jc w:val="right"/>
                <w:rPr>
                  <w:caps/>
                  <w:color w:val="000000" w:themeColor="text1"/>
                </w:rPr>
              </w:pPr>
              <w:r w:rsidRPr="00F27AB5">
                <w:rPr>
                  <w:rFonts w:ascii="Source Sans Pro" w:hAnsi="Source Sans Pro"/>
                  <w:caps/>
                  <w:color w:val="000000" w:themeColor="text1"/>
                  <w:sz w:val="24"/>
                </w:rPr>
                <w:t>© BWJP 2022</w:t>
              </w:r>
            </w:p>
          </w:sdtContent>
        </w:sdt>
      </w:tc>
      <w:tc>
        <w:tcPr>
          <w:tcW w:w="657" w:type="dxa"/>
          <w:shd w:val="clear" w:color="auto" w:fill="8EAADB" w:themeFill="accent5" w:themeFillTint="99"/>
          <w:vAlign w:val="center"/>
        </w:tcPr>
        <w:p w14:paraId="33CE0627" w14:textId="77777777" w:rsidR="008A55FD" w:rsidRPr="00B60295" w:rsidRDefault="008A55FD" w:rsidP="008A55FD">
          <w:pPr>
            <w:pStyle w:val="Footer"/>
            <w:jc w:val="center"/>
            <w:rPr>
              <w:color w:val="8EAADB" w:themeColor="accent5" w:themeTint="99"/>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B534963" w14:textId="77777777" w:rsidR="00533E18" w:rsidRDefault="00533E18" w:rsidP="00D52C6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3A7" w14:textId="77777777" w:rsidR="00533E18" w:rsidRDefault="00533E18">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8</w:t>
    </w:r>
    <w:r>
      <w:rPr>
        <w:rStyle w:val="PageNumber"/>
        <w:rFonts w:eastAsiaTheme="majorEastAsia"/>
      </w:rPr>
      <w:fldChar w:fldCharType="end"/>
    </w:r>
  </w:p>
  <w:p w14:paraId="0C0E70CF" w14:textId="77777777" w:rsidR="00533E18" w:rsidRDefault="00533E1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9713" w14:textId="77777777" w:rsidR="00533E18" w:rsidRDefault="00533E18">
    <w:pPr>
      <w:jc w:val="center"/>
    </w:pPr>
  </w:p>
  <w:tbl>
    <w:tblPr>
      <w:tblW w:w="13334" w:type="dxa"/>
      <w:jc w:val="center"/>
      <w:tblCellMar>
        <w:left w:w="0" w:type="dxa"/>
        <w:right w:w="0" w:type="dxa"/>
      </w:tblCellMar>
      <w:tblLook w:val="04A0" w:firstRow="1" w:lastRow="0" w:firstColumn="1" w:lastColumn="0" w:noHBand="0" w:noVBand="1"/>
    </w:tblPr>
    <w:tblGrid>
      <w:gridCol w:w="12600"/>
      <w:gridCol w:w="187"/>
      <w:gridCol w:w="187"/>
      <w:gridCol w:w="360"/>
    </w:tblGrid>
    <w:tr w:rsidR="00533E18" w:rsidRPr="0071396C" w14:paraId="0E64BD5F" w14:textId="77777777" w:rsidTr="004579DC">
      <w:trPr>
        <w:jc w:val="center"/>
      </w:trPr>
      <w:tc>
        <w:tcPr>
          <w:tcW w:w="12600" w:type="dxa"/>
        </w:tcPr>
        <w:p w14:paraId="4D2683B3" w14:textId="77777777" w:rsidR="00533E18" w:rsidRPr="00C20945" w:rsidRDefault="00533E18" w:rsidP="004579DC">
          <w:pPr>
            <w:pStyle w:val="Footer"/>
            <w:rPr>
              <w:rFonts w:ascii="Franklin Gothic Medium" w:hAnsi="Franklin Gothic Medium"/>
              <w:sz w:val="18"/>
              <w:szCs w:val="18"/>
            </w:rPr>
          </w:pPr>
          <w:r w:rsidRPr="00C20945">
            <w:rPr>
              <w:rFonts w:ascii="Franklin Gothic Medium" w:hAnsi="Franklin Gothic Medium"/>
              <w:sz w:val="18"/>
              <w:szCs w:val="18"/>
            </w:rPr>
            <w:t>National Center on Protection Orders and Full Faith &amp; Credit</w:t>
          </w:r>
        </w:p>
      </w:tc>
      <w:tc>
        <w:tcPr>
          <w:tcW w:w="187" w:type="dxa"/>
          <w:shd w:val="clear" w:color="auto" w:fill="003663"/>
        </w:tcPr>
        <w:p w14:paraId="59975506" w14:textId="77777777" w:rsidR="00533E18" w:rsidRPr="00C20945" w:rsidRDefault="00533E18" w:rsidP="004579DC">
          <w:pPr>
            <w:pStyle w:val="Footer"/>
            <w:jc w:val="center"/>
            <w:rPr>
              <w:rFonts w:ascii="Franklin Gothic Medium" w:hAnsi="Franklin Gothic Medium"/>
              <w:sz w:val="18"/>
              <w:szCs w:val="18"/>
            </w:rPr>
          </w:pPr>
        </w:p>
      </w:tc>
      <w:tc>
        <w:tcPr>
          <w:tcW w:w="187" w:type="dxa"/>
          <w:shd w:val="clear" w:color="auto" w:fill="95A41E"/>
        </w:tcPr>
        <w:p w14:paraId="1DA5AFB5" w14:textId="77777777" w:rsidR="00533E18" w:rsidRPr="00C20945" w:rsidRDefault="00533E18" w:rsidP="004579DC">
          <w:pPr>
            <w:pStyle w:val="Footer"/>
            <w:jc w:val="center"/>
            <w:rPr>
              <w:rFonts w:ascii="Franklin Gothic Medium" w:hAnsi="Franklin Gothic Medium"/>
              <w:sz w:val="18"/>
              <w:szCs w:val="18"/>
            </w:rPr>
          </w:pPr>
        </w:p>
      </w:tc>
      <w:tc>
        <w:tcPr>
          <w:tcW w:w="360" w:type="dxa"/>
        </w:tcPr>
        <w:p w14:paraId="78527523" w14:textId="77777777" w:rsidR="00533E18" w:rsidRPr="00C20945" w:rsidRDefault="00533E18" w:rsidP="004579DC">
          <w:pPr>
            <w:pStyle w:val="Footer"/>
            <w:jc w:val="right"/>
            <w:rPr>
              <w:rFonts w:ascii="Franklin Gothic Medium" w:hAnsi="Franklin Gothic Medium"/>
              <w:sz w:val="18"/>
              <w:szCs w:val="18"/>
            </w:rPr>
          </w:pPr>
          <w:r w:rsidRPr="00C20945">
            <w:rPr>
              <w:rFonts w:ascii="Franklin Gothic Medium" w:hAnsi="Franklin Gothic Medium"/>
              <w:sz w:val="18"/>
              <w:szCs w:val="18"/>
            </w:rPr>
            <w:fldChar w:fldCharType="begin"/>
          </w:r>
          <w:r w:rsidRPr="00C20945">
            <w:rPr>
              <w:rFonts w:ascii="Franklin Gothic Medium" w:hAnsi="Franklin Gothic Medium"/>
              <w:sz w:val="18"/>
              <w:szCs w:val="18"/>
            </w:rPr>
            <w:instrText xml:space="preserve"> PAGE   \* MERGEFORMAT </w:instrText>
          </w:r>
          <w:r w:rsidRPr="00C20945">
            <w:rPr>
              <w:rFonts w:ascii="Franklin Gothic Medium" w:hAnsi="Franklin Gothic Medium"/>
              <w:sz w:val="18"/>
              <w:szCs w:val="18"/>
            </w:rPr>
            <w:fldChar w:fldCharType="separate"/>
          </w:r>
          <w:r>
            <w:rPr>
              <w:rFonts w:ascii="Franklin Gothic Medium" w:hAnsi="Franklin Gothic Medium"/>
              <w:noProof/>
              <w:sz w:val="18"/>
              <w:szCs w:val="18"/>
            </w:rPr>
            <w:t>50</w:t>
          </w:r>
          <w:r w:rsidRPr="00C20945">
            <w:rPr>
              <w:rFonts w:ascii="Franklin Gothic Medium" w:hAnsi="Franklin Gothic Medium"/>
              <w:noProof/>
              <w:sz w:val="18"/>
              <w:szCs w:val="18"/>
            </w:rPr>
            <w:fldChar w:fldCharType="end"/>
          </w:r>
        </w:p>
      </w:tc>
    </w:tr>
  </w:tbl>
  <w:p w14:paraId="49C1B084" w14:textId="77777777" w:rsidR="00533E18" w:rsidRDefault="00533E18">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440" w14:textId="77777777" w:rsidR="00533E18" w:rsidRPr="00347C09" w:rsidRDefault="00533E18">
    <w:pPr>
      <w:pStyle w:val="Footer"/>
      <w:framePr w:wrap="around" w:vAnchor="text" w:hAnchor="margin" w:xAlign="center" w:y="1"/>
      <w:rPr>
        <w:rStyle w:val="PageNumber"/>
      </w:rPr>
    </w:pPr>
    <w:r w:rsidRPr="00347C09">
      <w:rPr>
        <w:rStyle w:val="PageNumber"/>
      </w:rPr>
      <w:fldChar w:fldCharType="begin"/>
    </w:r>
    <w:r w:rsidRPr="00347C09">
      <w:rPr>
        <w:rStyle w:val="PageNumber"/>
      </w:rPr>
      <w:instrText xml:space="preserve">PAGE  </w:instrText>
    </w:r>
    <w:r w:rsidRPr="00347C09">
      <w:rPr>
        <w:rStyle w:val="PageNumber"/>
      </w:rPr>
      <w:fldChar w:fldCharType="separate"/>
    </w:r>
    <w:r w:rsidRPr="00347C09">
      <w:rPr>
        <w:rStyle w:val="PageNumber"/>
        <w:noProof/>
      </w:rPr>
      <w:t>8</w:t>
    </w:r>
    <w:r w:rsidRPr="00347C09">
      <w:rPr>
        <w:rStyle w:val="PageNumber"/>
      </w:rPr>
      <w:fldChar w:fldCharType="end"/>
    </w:r>
  </w:p>
  <w:p w14:paraId="0143EC67" w14:textId="77777777" w:rsidR="00533E18" w:rsidRDefault="00533E1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FB9E" w14:textId="77777777" w:rsidR="00533E18" w:rsidRDefault="00533E18">
    <w:pPr>
      <w:jc w:val="center"/>
    </w:pPr>
  </w:p>
  <w:tbl>
    <w:tblPr>
      <w:tblW w:w="13334" w:type="dxa"/>
      <w:jc w:val="center"/>
      <w:tblCellMar>
        <w:left w:w="0" w:type="dxa"/>
        <w:right w:w="0" w:type="dxa"/>
      </w:tblCellMar>
      <w:tblLook w:val="04A0" w:firstRow="1" w:lastRow="0" w:firstColumn="1" w:lastColumn="0" w:noHBand="0" w:noVBand="1"/>
    </w:tblPr>
    <w:tblGrid>
      <w:gridCol w:w="12600"/>
      <w:gridCol w:w="187"/>
      <w:gridCol w:w="187"/>
      <w:gridCol w:w="360"/>
    </w:tblGrid>
    <w:tr w:rsidR="00533E18" w:rsidRPr="0071396C" w14:paraId="5C560140" w14:textId="77777777" w:rsidTr="00D52C68">
      <w:trPr>
        <w:jc w:val="center"/>
      </w:trPr>
      <w:tc>
        <w:tcPr>
          <w:tcW w:w="12600" w:type="dxa"/>
        </w:tcPr>
        <w:p w14:paraId="0B5BB109" w14:textId="77777777" w:rsidR="00533E18" w:rsidRPr="00C20945" w:rsidRDefault="00533E18" w:rsidP="00D52C68">
          <w:pPr>
            <w:pStyle w:val="Footer"/>
            <w:rPr>
              <w:rFonts w:ascii="Franklin Gothic Medium" w:hAnsi="Franklin Gothic Medium"/>
              <w:sz w:val="18"/>
              <w:szCs w:val="18"/>
            </w:rPr>
          </w:pPr>
          <w:r w:rsidRPr="00C20945">
            <w:rPr>
              <w:rFonts w:ascii="Franklin Gothic Medium" w:hAnsi="Franklin Gothic Medium"/>
              <w:sz w:val="18"/>
              <w:szCs w:val="18"/>
            </w:rPr>
            <w:t>National Center on Protection Orders and Full Faith &amp; Credit</w:t>
          </w:r>
        </w:p>
      </w:tc>
      <w:tc>
        <w:tcPr>
          <w:tcW w:w="187" w:type="dxa"/>
          <w:shd w:val="clear" w:color="auto" w:fill="003663"/>
        </w:tcPr>
        <w:p w14:paraId="57A34CC8" w14:textId="77777777" w:rsidR="00533E18" w:rsidRPr="00C20945" w:rsidRDefault="00533E18" w:rsidP="00D52C68">
          <w:pPr>
            <w:pStyle w:val="Footer"/>
            <w:jc w:val="center"/>
            <w:rPr>
              <w:rFonts w:ascii="Franklin Gothic Medium" w:hAnsi="Franklin Gothic Medium"/>
              <w:sz w:val="18"/>
              <w:szCs w:val="18"/>
            </w:rPr>
          </w:pPr>
        </w:p>
      </w:tc>
      <w:tc>
        <w:tcPr>
          <w:tcW w:w="187" w:type="dxa"/>
          <w:shd w:val="clear" w:color="auto" w:fill="95A41E"/>
        </w:tcPr>
        <w:p w14:paraId="2EC57C6F" w14:textId="77777777" w:rsidR="00533E18" w:rsidRPr="00C20945" w:rsidRDefault="00533E18" w:rsidP="00D52C68">
          <w:pPr>
            <w:pStyle w:val="Footer"/>
            <w:jc w:val="center"/>
            <w:rPr>
              <w:rFonts w:ascii="Franklin Gothic Medium" w:hAnsi="Franklin Gothic Medium"/>
              <w:sz w:val="18"/>
              <w:szCs w:val="18"/>
            </w:rPr>
          </w:pPr>
        </w:p>
      </w:tc>
      <w:tc>
        <w:tcPr>
          <w:tcW w:w="360" w:type="dxa"/>
        </w:tcPr>
        <w:p w14:paraId="694377C0" w14:textId="77777777" w:rsidR="00533E18" w:rsidRPr="00C20945" w:rsidRDefault="00533E18" w:rsidP="00D52C68">
          <w:pPr>
            <w:pStyle w:val="Footer"/>
            <w:jc w:val="right"/>
            <w:rPr>
              <w:rFonts w:ascii="Franklin Gothic Medium" w:hAnsi="Franklin Gothic Medium"/>
              <w:sz w:val="18"/>
              <w:szCs w:val="18"/>
            </w:rPr>
          </w:pPr>
          <w:r w:rsidRPr="00C20945">
            <w:rPr>
              <w:rFonts w:ascii="Franklin Gothic Medium" w:hAnsi="Franklin Gothic Medium"/>
              <w:sz w:val="18"/>
              <w:szCs w:val="18"/>
            </w:rPr>
            <w:fldChar w:fldCharType="begin"/>
          </w:r>
          <w:r w:rsidRPr="00C20945">
            <w:rPr>
              <w:rFonts w:ascii="Franklin Gothic Medium" w:hAnsi="Franklin Gothic Medium"/>
              <w:sz w:val="18"/>
              <w:szCs w:val="18"/>
            </w:rPr>
            <w:instrText xml:space="preserve"> PAGE   \* MERGEFORMAT </w:instrText>
          </w:r>
          <w:r w:rsidRPr="00C20945">
            <w:rPr>
              <w:rFonts w:ascii="Franklin Gothic Medium" w:hAnsi="Franklin Gothic Medium"/>
              <w:sz w:val="18"/>
              <w:szCs w:val="18"/>
            </w:rPr>
            <w:fldChar w:fldCharType="separate"/>
          </w:r>
          <w:r>
            <w:rPr>
              <w:rFonts w:ascii="Franklin Gothic Medium" w:hAnsi="Franklin Gothic Medium"/>
              <w:noProof/>
              <w:sz w:val="18"/>
              <w:szCs w:val="18"/>
            </w:rPr>
            <w:t>3</w:t>
          </w:r>
          <w:r w:rsidRPr="00C20945">
            <w:rPr>
              <w:rFonts w:ascii="Franklin Gothic Medium" w:hAnsi="Franklin Gothic Medium"/>
              <w:noProof/>
              <w:sz w:val="18"/>
              <w:szCs w:val="18"/>
            </w:rPr>
            <w:fldChar w:fldCharType="end"/>
          </w:r>
        </w:p>
      </w:tc>
    </w:tr>
  </w:tbl>
  <w:p w14:paraId="6A7AE1CB" w14:textId="77777777" w:rsidR="00533E18" w:rsidRDefault="00533E1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851F" w14:textId="77777777" w:rsidR="00533E18" w:rsidRDefault="00533E18" w:rsidP="001C0D65">
    <w:pPr>
      <w:pStyle w:val="Footer"/>
      <w:jc w:val="center"/>
    </w:pPr>
  </w:p>
  <w:tbl>
    <w:tblPr>
      <w:tblW w:w="13334" w:type="dxa"/>
      <w:jc w:val="center"/>
      <w:tblCellMar>
        <w:left w:w="0" w:type="dxa"/>
        <w:right w:w="0" w:type="dxa"/>
      </w:tblCellMar>
      <w:tblLook w:val="04A0" w:firstRow="1" w:lastRow="0" w:firstColumn="1" w:lastColumn="0" w:noHBand="0" w:noVBand="1"/>
    </w:tblPr>
    <w:tblGrid>
      <w:gridCol w:w="12600"/>
      <w:gridCol w:w="187"/>
      <w:gridCol w:w="187"/>
      <w:gridCol w:w="360"/>
    </w:tblGrid>
    <w:tr w:rsidR="00533E18" w:rsidRPr="0071396C" w14:paraId="456487EC" w14:textId="77777777" w:rsidTr="00D52C68">
      <w:trPr>
        <w:jc w:val="center"/>
      </w:trPr>
      <w:tc>
        <w:tcPr>
          <w:tcW w:w="12600" w:type="dxa"/>
        </w:tcPr>
        <w:p w14:paraId="01F1D247" w14:textId="77777777" w:rsidR="00533E18" w:rsidRPr="00C20945" w:rsidRDefault="00533E18" w:rsidP="00D52C68">
          <w:pPr>
            <w:pStyle w:val="Footer"/>
            <w:rPr>
              <w:rFonts w:ascii="Franklin Gothic Medium" w:hAnsi="Franklin Gothic Medium"/>
              <w:sz w:val="18"/>
              <w:szCs w:val="18"/>
            </w:rPr>
          </w:pPr>
          <w:r w:rsidRPr="00C20945">
            <w:rPr>
              <w:rFonts w:ascii="Franklin Gothic Medium" w:hAnsi="Franklin Gothic Medium"/>
              <w:sz w:val="18"/>
              <w:szCs w:val="18"/>
            </w:rPr>
            <w:t>National Center on Protection Orders and Full Faith &amp; Credit</w:t>
          </w:r>
        </w:p>
      </w:tc>
      <w:tc>
        <w:tcPr>
          <w:tcW w:w="187" w:type="dxa"/>
          <w:shd w:val="clear" w:color="auto" w:fill="003663"/>
        </w:tcPr>
        <w:p w14:paraId="351CA35E" w14:textId="77777777" w:rsidR="00533E18" w:rsidRPr="00C20945" w:rsidRDefault="00533E18" w:rsidP="00D52C68">
          <w:pPr>
            <w:pStyle w:val="Footer"/>
            <w:jc w:val="center"/>
            <w:rPr>
              <w:rFonts w:ascii="Franklin Gothic Medium" w:hAnsi="Franklin Gothic Medium"/>
              <w:sz w:val="18"/>
              <w:szCs w:val="18"/>
            </w:rPr>
          </w:pPr>
        </w:p>
      </w:tc>
      <w:tc>
        <w:tcPr>
          <w:tcW w:w="187" w:type="dxa"/>
          <w:shd w:val="clear" w:color="auto" w:fill="95A41E"/>
        </w:tcPr>
        <w:p w14:paraId="26B4221F" w14:textId="77777777" w:rsidR="00533E18" w:rsidRPr="00C20945" w:rsidRDefault="00533E18" w:rsidP="00D52C68">
          <w:pPr>
            <w:pStyle w:val="Footer"/>
            <w:jc w:val="center"/>
            <w:rPr>
              <w:rFonts w:ascii="Franklin Gothic Medium" w:hAnsi="Franklin Gothic Medium"/>
              <w:sz w:val="18"/>
              <w:szCs w:val="18"/>
            </w:rPr>
          </w:pPr>
        </w:p>
      </w:tc>
      <w:tc>
        <w:tcPr>
          <w:tcW w:w="360" w:type="dxa"/>
        </w:tcPr>
        <w:p w14:paraId="678DC8FD" w14:textId="77777777" w:rsidR="00533E18" w:rsidRPr="00C20945" w:rsidRDefault="00533E18" w:rsidP="00D52C68">
          <w:pPr>
            <w:pStyle w:val="Footer"/>
            <w:jc w:val="right"/>
            <w:rPr>
              <w:rFonts w:ascii="Franklin Gothic Medium" w:hAnsi="Franklin Gothic Medium"/>
              <w:sz w:val="18"/>
              <w:szCs w:val="18"/>
            </w:rPr>
          </w:pPr>
          <w:r w:rsidRPr="00C20945">
            <w:rPr>
              <w:rFonts w:ascii="Franklin Gothic Medium" w:hAnsi="Franklin Gothic Medium"/>
              <w:sz w:val="18"/>
              <w:szCs w:val="18"/>
            </w:rPr>
            <w:fldChar w:fldCharType="begin"/>
          </w:r>
          <w:r w:rsidRPr="00C20945">
            <w:rPr>
              <w:rFonts w:ascii="Franklin Gothic Medium" w:hAnsi="Franklin Gothic Medium"/>
              <w:sz w:val="18"/>
              <w:szCs w:val="18"/>
            </w:rPr>
            <w:instrText xml:space="preserve"> PAGE   \* MERGEFORMAT </w:instrText>
          </w:r>
          <w:r w:rsidRPr="00C20945">
            <w:rPr>
              <w:rFonts w:ascii="Franklin Gothic Medium" w:hAnsi="Franklin Gothic Medium"/>
              <w:sz w:val="18"/>
              <w:szCs w:val="18"/>
            </w:rPr>
            <w:fldChar w:fldCharType="separate"/>
          </w:r>
          <w:r>
            <w:rPr>
              <w:rFonts w:ascii="Franklin Gothic Medium" w:hAnsi="Franklin Gothic Medium"/>
              <w:noProof/>
              <w:sz w:val="18"/>
              <w:szCs w:val="18"/>
            </w:rPr>
            <w:t>19</w:t>
          </w:r>
          <w:r w:rsidRPr="00C20945">
            <w:rPr>
              <w:rFonts w:ascii="Franklin Gothic Medium" w:hAnsi="Franklin Gothic Medium"/>
              <w:noProof/>
              <w:sz w:val="18"/>
              <w:szCs w:val="18"/>
            </w:rPr>
            <w:fldChar w:fldCharType="end"/>
          </w:r>
        </w:p>
      </w:tc>
    </w:tr>
  </w:tbl>
  <w:p w14:paraId="4CB7771B" w14:textId="1B55F4BC" w:rsidR="00533E18" w:rsidRPr="001C0D65" w:rsidRDefault="00533E18" w:rsidP="001C0D65">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ACB9" w14:textId="77777777" w:rsidR="003544A7" w:rsidRDefault="003544A7" w:rsidP="00784CA5">
      <w:r>
        <w:separator/>
      </w:r>
    </w:p>
  </w:footnote>
  <w:footnote w:type="continuationSeparator" w:id="0">
    <w:p w14:paraId="1DAAD8F0" w14:textId="77777777" w:rsidR="003544A7" w:rsidRDefault="003544A7" w:rsidP="00784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874" w14:textId="77777777" w:rsidR="003219BA" w:rsidRDefault="003219BA" w:rsidP="003219BA">
    <w:pPr>
      <w:pStyle w:val="Header"/>
    </w:pPr>
    <w:r>
      <w:rPr>
        <w:noProof/>
      </w:rPr>
      <mc:AlternateContent>
        <mc:Choice Requires="wps">
          <w:drawing>
            <wp:anchor distT="0" distB="0" distL="114300" distR="114300" simplePos="0" relativeHeight="251660288" behindDoc="0" locked="0" layoutInCell="1" allowOverlap="1" wp14:anchorId="2EE0A9B0" wp14:editId="7BDAA059">
              <wp:simplePos x="0" y="0"/>
              <wp:positionH relativeFrom="column">
                <wp:posOffset>3686175</wp:posOffset>
              </wp:positionH>
              <wp:positionV relativeFrom="paragraph">
                <wp:posOffset>190500</wp:posOffset>
              </wp:positionV>
              <wp:extent cx="9525" cy="9715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9715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5F8B08F">
            <v:line id="Straight Connector 8"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5pt" from="290.25pt,15pt" to="291pt,91.5pt" w14:anchorId="232BAA5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">
              <v:stroke joinstyle="miter"/>
            </v:line>
          </w:pict>
        </mc:Fallback>
      </mc:AlternateContent>
    </w:r>
    <w:r>
      <w:rPr>
        <w:noProof/>
      </w:rPr>
      <w:drawing>
        <wp:anchor distT="0" distB="0" distL="114300" distR="114300" simplePos="0" relativeHeight="251659264" behindDoc="0" locked="0" layoutInCell="1" allowOverlap="1" wp14:anchorId="0D466741" wp14:editId="60F3D1E6">
          <wp:simplePos x="0" y="0"/>
          <wp:positionH relativeFrom="margin">
            <wp:posOffset>4257675</wp:posOffset>
          </wp:positionH>
          <wp:positionV relativeFrom="paragraph">
            <wp:posOffset>286385</wp:posOffset>
          </wp:positionV>
          <wp:extent cx="3771900" cy="786103"/>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900" cy="786103"/>
                  </a:xfrm>
                  <a:prstGeom prst="rect">
                    <a:avLst/>
                  </a:prstGeom>
                  <a:noFill/>
                  <a:ln>
                    <a:noFill/>
                  </a:ln>
                </pic:spPr>
              </pic:pic>
            </a:graphicData>
          </a:graphic>
        </wp:anchor>
      </w:drawing>
    </w:r>
    <w:r>
      <w:rPr>
        <w:noProof/>
      </w:rPr>
      <w:drawing>
        <wp:inline distT="0" distB="0" distL="0" distR="0" wp14:anchorId="04C8419F" wp14:editId="118A14CE">
          <wp:extent cx="3323175" cy="1428654"/>
          <wp:effectExtent l="0" t="0" r="0" b="0"/>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79702" cy="1452955"/>
                  </a:xfrm>
                  <a:prstGeom prst="rect">
                    <a:avLst/>
                  </a:prstGeom>
                  <a:noFill/>
                  <a:ln>
                    <a:noFill/>
                  </a:ln>
                </pic:spPr>
              </pic:pic>
            </a:graphicData>
          </a:graphic>
        </wp:inline>
      </w:drawing>
    </w:r>
  </w:p>
  <w:p w14:paraId="22DA9F9A" w14:textId="77777777" w:rsidR="003219BA" w:rsidRDefault="003219BA" w:rsidP="003219BA">
    <w:pPr>
      <w:pStyle w:val="Header"/>
    </w:pPr>
  </w:p>
  <w:p w14:paraId="38299908" w14:textId="77777777" w:rsidR="003219BA" w:rsidRDefault="003219BA" w:rsidP="003219BA">
    <w:pPr>
      <w:pStyle w:val="Header"/>
    </w:pPr>
  </w:p>
  <w:p w14:paraId="0F06CD18" w14:textId="77777777" w:rsidR="003219BA" w:rsidRPr="003219BA" w:rsidRDefault="003219BA" w:rsidP="0032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BE7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2028C5"/>
    <w:multiLevelType w:val="hybridMultilevel"/>
    <w:tmpl w:val="E3B89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A3BE4"/>
    <w:multiLevelType w:val="hybridMultilevel"/>
    <w:tmpl w:val="3DAAF7AC"/>
    <w:lvl w:ilvl="0" w:tplc="0CD48426">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558471B1"/>
    <w:multiLevelType w:val="hybridMultilevel"/>
    <w:tmpl w:val="1292B66C"/>
    <w:lvl w:ilvl="0" w:tplc="252C7A5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168BB"/>
    <w:multiLevelType w:val="multilevel"/>
    <w:tmpl w:val="1B4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858A2"/>
    <w:multiLevelType w:val="hybridMultilevel"/>
    <w:tmpl w:val="091A99AC"/>
    <w:lvl w:ilvl="0" w:tplc="D7765B1E">
      <w:start w:val="1"/>
      <w:numFmt w:val="lowerLetter"/>
      <w:lvlText w:val="(%1)"/>
      <w:lvlJc w:val="left"/>
      <w:pPr>
        <w:ind w:left="720" w:hanging="360"/>
      </w:pPr>
    </w:lvl>
    <w:lvl w:ilvl="1" w:tplc="1180E2B0">
      <w:start w:val="1"/>
      <w:numFmt w:val="lowerLetter"/>
      <w:lvlText w:val="%2."/>
      <w:lvlJc w:val="left"/>
      <w:pPr>
        <w:ind w:left="1440" w:hanging="360"/>
      </w:pPr>
    </w:lvl>
    <w:lvl w:ilvl="2" w:tplc="1C9CD15A">
      <w:start w:val="1"/>
      <w:numFmt w:val="lowerRoman"/>
      <w:lvlText w:val="%3."/>
      <w:lvlJc w:val="right"/>
      <w:pPr>
        <w:ind w:left="2160" w:hanging="180"/>
      </w:pPr>
    </w:lvl>
    <w:lvl w:ilvl="3" w:tplc="0988F1C0">
      <w:start w:val="1"/>
      <w:numFmt w:val="decimal"/>
      <w:lvlText w:val="%4."/>
      <w:lvlJc w:val="left"/>
      <w:pPr>
        <w:ind w:left="2880" w:hanging="360"/>
      </w:pPr>
    </w:lvl>
    <w:lvl w:ilvl="4" w:tplc="19CAD34E">
      <w:start w:val="1"/>
      <w:numFmt w:val="lowerLetter"/>
      <w:lvlText w:val="%5."/>
      <w:lvlJc w:val="left"/>
      <w:pPr>
        <w:ind w:left="3600" w:hanging="360"/>
      </w:pPr>
    </w:lvl>
    <w:lvl w:ilvl="5" w:tplc="05E4559E">
      <w:start w:val="1"/>
      <w:numFmt w:val="lowerRoman"/>
      <w:lvlText w:val="%6."/>
      <w:lvlJc w:val="right"/>
      <w:pPr>
        <w:ind w:left="4320" w:hanging="180"/>
      </w:pPr>
    </w:lvl>
    <w:lvl w:ilvl="6" w:tplc="143A3C42">
      <w:start w:val="1"/>
      <w:numFmt w:val="decimal"/>
      <w:lvlText w:val="%7."/>
      <w:lvlJc w:val="left"/>
      <w:pPr>
        <w:ind w:left="5040" w:hanging="360"/>
      </w:pPr>
    </w:lvl>
    <w:lvl w:ilvl="7" w:tplc="2BFA6BA8">
      <w:start w:val="1"/>
      <w:numFmt w:val="lowerLetter"/>
      <w:lvlText w:val="%8."/>
      <w:lvlJc w:val="left"/>
      <w:pPr>
        <w:ind w:left="5760" w:hanging="360"/>
      </w:pPr>
    </w:lvl>
    <w:lvl w:ilvl="8" w:tplc="7570E6A2">
      <w:start w:val="1"/>
      <w:numFmt w:val="lowerRoman"/>
      <w:lvlText w:val="%9."/>
      <w:lvlJc w:val="right"/>
      <w:pPr>
        <w:ind w:left="6480" w:hanging="180"/>
      </w:pPr>
    </w:lvl>
  </w:abstractNum>
  <w:abstractNum w:abstractNumId="6" w15:restartNumberingAfterBreak="0">
    <w:nsid w:val="74CC0827"/>
    <w:multiLevelType w:val="hybridMultilevel"/>
    <w:tmpl w:val="EF727FD6"/>
    <w:lvl w:ilvl="0" w:tplc="AAF4DB04">
      <w:start w:val="1"/>
      <w:numFmt w:val="lowerLetter"/>
      <w:lvlText w:val="(%1)"/>
      <w:lvlJc w:val="left"/>
      <w:pPr>
        <w:ind w:left="720" w:hanging="360"/>
      </w:pPr>
    </w:lvl>
    <w:lvl w:ilvl="1" w:tplc="E460CE76">
      <w:start w:val="1"/>
      <w:numFmt w:val="lowerLetter"/>
      <w:lvlText w:val="%2."/>
      <w:lvlJc w:val="left"/>
      <w:pPr>
        <w:ind w:left="1440" w:hanging="360"/>
      </w:pPr>
    </w:lvl>
    <w:lvl w:ilvl="2" w:tplc="0F14CED6">
      <w:start w:val="1"/>
      <w:numFmt w:val="lowerRoman"/>
      <w:lvlText w:val="%3."/>
      <w:lvlJc w:val="right"/>
      <w:pPr>
        <w:ind w:left="2160" w:hanging="180"/>
      </w:pPr>
    </w:lvl>
    <w:lvl w:ilvl="3" w:tplc="6554D060">
      <w:start w:val="1"/>
      <w:numFmt w:val="decimal"/>
      <w:lvlText w:val="%4."/>
      <w:lvlJc w:val="left"/>
      <w:pPr>
        <w:ind w:left="2880" w:hanging="360"/>
      </w:pPr>
    </w:lvl>
    <w:lvl w:ilvl="4" w:tplc="6D8E74CC">
      <w:start w:val="1"/>
      <w:numFmt w:val="lowerLetter"/>
      <w:lvlText w:val="%5."/>
      <w:lvlJc w:val="left"/>
      <w:pPr>
        <w:ind w:left="3600" w:hanging="360"/>
      </w:pPr>
    </w:lvl>
    <w:lvl w:ilvl="5" w:tplc="0F6ACD4C">
      <w:start w:val="1"/>
      <w:numFmt w:val="lowerRoman"/>
      <w:lvlText w:val="%6."/>
      <w:lvlJc w:val="right"/>
      <w:pPr>
        <w:ind w:left="4320" w:hanging="180"/>
      </w:pPr>
    </w:lvl>
    <w:lvl w:ilvl="6" w:tplc="7674DBEA">
      <w:start w:val="1"/>
      <w:numFmt w:val="decimal"/>
      <w:lvlText w:val="%7."/>
      <w:lvlJc w:val="left"/>
      <w:pPr>
        <w:ind w:left="5040" w:hanging="360"/>
      </w:pPr>
    </w:lvl>
    <w:lvl w:ilvl="7" w:tplc="5FB07BFE">
      <w:start w:val="1"/>
      <w:numFmt w:val="lowerLetter"/>
      <w:lvlText w:val="%8."/>
      <w:lvlJc w:val="left"/>
      <w:pPr>
        <w:ind w:left="5760" w:hanging="360"/>
      </w:pPr>
    </w:lvl>
    <w:lvl w:ilvl="8" w:tplc="2424DD86">
      <w:start w:val="1"/>
      <w:numFmt w:val="lowerRoman"/>
      <w:lvlText w:val="%9."/>
      <w:lvlJc w:val="right"/>
      <w:pPr>
        <w:ind w:left="6480" w:hanging="180"/>
      </w:pPr>
    </w:lvl>
  </w:abstractNum>
  <w:abstractNum w:abstractNumId="7" w15:restartNumberingAfterBreak="0">
    <w:nsid w:val="7C8D04A5"/>
    <w:multiLevelType w:val="hybridMultilevel"/>
    <w:tmpl w:val="1762763E"/>
    <w:lvl w:ilvl="0" w:tplc="7E6EBC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00270"/>
    <w:multiLevelType w:val="multilevel"/>
    <w:tmpl w:val="83B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1894592">
    <w:abstractNumId w:val="6"/>
  </w:num>
  <w:num w:numId="2" w16cid:durableId="1779521590">
    <w:abstractNumId w:val="5"/>
  </w:num>
  <w:num w:numId="3" w16cid:durableId="1342317419">
    <w:abstractNumId w:val="3"/>
  </w:num>
  <w:num w:numId="4" w16cid:durableId="1206992706">
    <w:abstractNumId w:val="7"/>
  </w:num>
  <w:num w:numId="5" w16cid:durableId="1163550865">
    <w:abstractNumId w:val="4"/>
  </w:num>
  <w:num w:numId="6" w16cid:durableId="1810050800">
    <w:abstractNumId w:val="8"/>
  </w:num>
  <w:num w:numId="7" w16cid:durableId="1620529553">
    <w:abstractNumId w:val="0"/>
  </w:num>
  <w:num w:numId="8" w16cid:durableId="1380351403">
    <w:abstractNumId w:val="1"/>
  </w:num>
  <w:num w:numId="9" w16cid:durableId="1401706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A5"/>
    <w:rsid w:val="000006F6"/>
    <w:rsid w:val="000051E6"/>
    <w:rsid w:val="00014452"/>
    <w:rsid w:val="00014678"/>
    <w:rsid w:val="000155A7"/>
    <w:rsid w:val="000204E3"/>
    <w:rsid w:val="00020F6B"/>
    <w:rsid w:val="0002151A"/>
    <w:rsid w:val="00023E99"/>
    <w:rsid w:val="00027775"/>
    <w:rsid w:val="00036773"/>
    <w:rsid w:val="00047D82"/>
    <w:rsid w:val="00051088"/>
    <w:rsid w:val="000547D5"/>
    <w:rsid w:val="000564A5"/>
    <w:rsid w:val="00061DC9"/>
    <w:rsid w:val="000633E9"/>
    <w:rsid w:val="000634B4"/>
    <w:rsid w:val="00066E2E"/>
    <w:rsid w:val="00072571"/>
    <w:rsid w:val="00072C7C"/>
    <w:rsid w:val="000779ED"/>
    <w:rsid w:val="0008395E"/>
    <w:rsid w:val="00084C14"/>
    <w:rsid w:val="000850CD"/>
    <w:rsid w:val="00090486"/>
    <w:rsid w:val="000906A4"/>
    <w:rsid w:val="000924CB"/>
    <w:rsid w:val="000962C9"/>
    <w:rsid w:val="000A1EFF"/>
    <w:rsid w:val="000A2A0E"/>
    <w:rsid w:val="000A624B"/>
    <w:rsid w:val="000B24F0"/>
    <w:rsid w:val="000B2829"/>
    <w:rsid w:val="000B793F"/>
    <w:rsid w:val="000D2791"/>
    <w:rsid w:val="000D6494"/>
    <w:rsid w:val="000E109E"/>
    <w:rsid w:val="000E2E82"/>
    <w:rsid w:val="000E4C57"/>
    <w:rsid w:val="000E6152"/>
    <w:rsid w:val="001048CB"/>
    <w:rsid w:val="00106471"/>
    <w:rsid w:val="00121EE1"/>
    <w:rsid w:val="001359C3"/>
    <w:rsid w:val="00136645"/>
    <w:rsid w:val="0013692D"/>
    <w:rsid w:val="0014675F"/>
    <w:rsid w:val="00150377"/>
    <w:rsid w:val="00151572"/>
    <w:rsid w:val="0015305F"/>
    <w:rsid w:val="00160004"/>
    <w:rsid w:val="001600B8"/>
    <w:rsid w:val="0016151F"/>
    <w:rsid w:val="00161734"/>
    <w:rsid w:val="001643D9"/>
    <w:rsid w:val="00166E01"/>
    <w:rsid w:val="0017139A"/>
    <w:rsid w:val="00172155"/>
    <w:rsid w:val="00186B29"/>
    <w:rsid w:val="001A442D"/>
    <w:rsid w:val="001B1A26"/>
    <w:rsid w:val="001B221A"/>
    <w:rsid w:val="001B29C9"/>
    <w:rsid w:val="001B48C8"/>
    <w:rsid w:val="001B6A13"/>
    <w:rsid w:val="001B71D8"/>
    <w:rsid w:val="001B74A3"/>
    <w:rsid w:val="001C0D65"/>
    <w:rsid w:val="001C312A"/>
    <w:rsid w:val="001C7EA0"/>
    <w:rsid w:val="001D1D60"/>
    <w:rsid w:val="001D58FE"/>
    <w:rsid w:val="001E4111"/>
    <w:rsid w:val="001E6C5B"/>
    <w:rsid w:val="001F1A97"/>
    <w:rsid w:val="001F3C57"/>
    <w:rsid w:val="001F4528"/>
    <w:rsid w:val="00203151"/>
    <w:rsid w:val="00212D98"/>
    <w:rsid w:val="0021566D"/>
    <w:rsid w:val="00217BC2"/>
    <w:rsid w:val="00221527"/>
    <w:rsid w:val="002231B2"/>
    <w:rsid w:val="002351E3"/>
    <w:rsid w:val="00237776"/>
    <w:rsid w:val="00242BBD"/>
    <w:rsid w:val="0024338E"/>
    <w:rsid w:val="00244D9F"/>
    <w:rsid w:val="002472C1"/>
    <w:rsid w:val="00272F79"/>
    <w:rsid w:val="002741A1"/>
    <w:rsid w:val="002814A6"/>
    <w:rsid w:val="002821B9"/>
    <w:rsid w:val="00284C93"/>
    <w:rsid w:val="002855FC"/>
    <w:rsid w:val="00286672"/>
    <w:rsid w:val="0028728B"/>
    <w:rsid w:val="00293E22"/>
    <w:rsid w:val="00295C6F"/>
    <w:rsid w:val="002A20C1"/>
    <w:rsid w:val="002A463C"/>
    <w:rsid w:val="002B3ADF"/>
    <w:rsid w:val="002B4C39"/>
    <w:rsid w:val="002B5A53"/>
    <w:rsid w:val="002C4CA1"/>
    <w:rsid w:val="002C534E"/>
    <w:rsid w:val="002D2BF5"/>
    <w:rsid w:val="002D6256"/>
    <w:rsid w:val="002D73B0"/>
    <w:rsid w:val="002E129E"/>
    <w:rsid w:val="002E1B4C"/>
    <w:rsid w:val="002E6E22"/>
    <w:rsid w:val="002E6ECB"/>
    <w:rsid w:val="002E7AA1"/>
    <w:rsid w:val="002F27E3"/>
    <w:rsid w:val="0030203B"/>
    <w:rsid w:val="00303FE8"/>
    <w:rsid w:val="00304CD8"/>
    <w:rsid w:val="003219BA"/>
    <w:rsid w:val="00322B07"/>
    <w:rsid w:val="00323E39"/>
    <w:rsid w:val="003264F9"/>
    <w:rsid w:val="003308A5"/>
    <w:rsid w:val="00340660"/>
    <w:rsid w:val="00340AC0"/>
    <w:rsid w:val="00347C09"/>
    <w:rsid w:val="003544A7"/>
    <w:rsid w:val="00356E88"/>
    <w:rsid w:val="00357319"/>
    <w:rsid w:val="0036002B"/>
    <w:rsid w:val="00365424"/>
    <w:rsid w:val="00371067"/>
    <w:rsid w:val="003870D2"/>
    <w:rsid w:val="003C415C"/>
    <w:rsid w:val="003C5183"/>
    <w:rsid w:val="003C690C"/>
    <w:rsid w:val="003E08B2"/>
    <w:rsid w:val="003E0F0D"/>
    <w:rsid w:val="003E41A4"/>
    <w:rsid w:val="003F3B8E"/>
    <w:rsid w:val="003F70AC"/>
    <w:rsid w:val="00400510"/>
    <w:rsid w:val="00401F07"/>
    <w:rsid w:val="00413B99"/>
    <w:rsid w:val="0041734D"/>
    <w:rsid w:val="00421EC4"/>
    <w:rsid w:val="00435EC5"/>
    <w:rsid w:val="004435A2"/>
    <w:rsid w:val="004525E1"/>
    <w:rsid w:val="004527E4"/>
    <w:rsid w:val="00454066"/>
    <w:rsid w:val="00455EA8"/>
    <w:rsid w:val="004579DC"/>
    <w:rsid w:val="00461B27"/>
    <w:rsid w:val="00471EBB"/>
    <w:rsid w:val="00472403"/>
    <w:rsid w:val="00473CB0"/>
    <w:rsid w:val="00475509"/>
    <w:rsid w:val="004759B5"/>
    <w:rsid w:val="004762B9"/>
    <w:rsid w:val="004779E4"/>
    <w:rsid w:val="004847EE"/>
    <w:rsid w:val="00484892"/>
    <w:rsid w:val="00484C41"/>
    <w:rsid w:val="00490AAD"/>
    <w:rsid w:val="004948BC"/>
    <w:rsid w:val="004A3E3F"/>
    <w:rsid w:val="004A6CD5"/>
    <w:rsid w:val="004A6F62"/>
    <w:rsid w:val="004B01FC"/>
    <w:rsid w:val="004B3FBE"/>
    <w:rsid w:val="004B5DA5"/>
    <w:rsid w:val="004B7EEA"/>
    <w:rsid w:val="004C41D9"/>
    <w:rsid w:val="004C7267"/>
    <w:rsid w:val="004D3D6A"/>
    <w:rsid w:val="004D77AC"/>
    <w:rsid w:val="004E0385"/>
    <w:rsid w:val="004E4B6F"/>
    <w:rsid w:val="004E4C0B"/>
    <w:rsid w:val="004E4D24"/>
    <w:rsid w:val="004E72C7"/>
    <w:rsid w:val="004F411E"/>
    <w:rsid w:val="004F4E7D"/>
    <w:rsid w:val="00502054"/>
    <w:rsid w:val="00503921"/>
    <w:rsid w:val="005130D9"/>
    <w:rsid w:val="00527B60"/>
    <w:rsid w:val="0053068E"/>
    <w:rsid w:val="00530940"/>
    <w:rsid w:val="005316F2"/>
    <w:rsid w:val="00533E18"/>
    <w:rsid w:val="00535D04"/>
    <w:rsid w:val="00536E6B"/>
    <w:rsid w:val="00540B20"/>
    <w:rsid w:val="00545862"/>
    <w:rsid w:val="005505E0"/>
    <w:rsid w:val="00554BAC"/>
    <w:rsid w:val="005561C7"/>
    <w:rsid w:val="005611F2"/>
    <w:rsid w:val="005658CA"/>
    <w:rsid w:val="00566072"/>
    <w:rsid w:val="005759DB"/>
    <w:rsid w:val="005769B0"/>
    <w:rsid w:val="00583CD8"/>
    <w:rsid w:val="0058490F"/>
    <w:rsid w:val="00590F4F"/>
    <w:rsid w:val="00591917"/>
    <w:rsid w:val="005920D6"/>
    <w:rsid w:val="00594196"/>
    <w:rsid w:val="005A05F7"/>
    <w:rsid w:val="005A1572"/>
    <w:rsid w:val="005A5C7E"/>
    <w:rsid w:val="005A659E"/>
    <w:rsid w:val="005B3FA9"/>
    <w:rsid w:val="005B6699"/>
    <w:rsid w:val="005B67D6"/>
    <w:rsid w:val="005C38A1"/>
    <w:rsid w:val="005C68E1"/>
    <w:rsid w:val="005E009D"/>
    <w:rsid w:val="005E74C5"/>
    <w:rsid w:val="005F022F"/>
    <w:rsid w:val="005F0948"/>
    <w:rsid w:val="0060019C"/>
    <w:rsid w:val="00604A0F"/>
    <w:rsid w:val="00607F62"/>
    <w:rsid w:val="00610DED"/>
    <w:rsid w:val="00612791"/>
    <w:rsid w:val="00612974"/>
    <w:rsid w:val="00617141"/>
    <w:rsid w:val="006253A4"/>
    <w:rsid w:val="00626584"/>
    <w:rsid w:val="0063249A"/>
    <w:rsid w:val="006366AE"/>
    <w:rsid w:val="006404A2"/>
    <w:rsid w:val="006509A2"/>
    <w:rsid w:val="00654777"/>
    <w:rsid w:val="00660022"/>
    <w:rsid w:val="0067053D"/>
    <w:rsid w:val="006758F6"/>
    <w:rsid w:val="00684545"/>
    <w:rsid w:val="00686061"/>
    <w:rsid w:val="00686092"/>
    <w:rsid w:val="00686D41"/>
    <w:rsid w:val="00687B68"/>
    <w:rsid w:val="00695571"/>
    <w:rsid w:val="00696D32"/>
    <w:rsid w:val="006A146A"/>
    <w:rsid w:val="006A43F2"/>
    <w:rsid w:val="006A6EAB"/>
    <w:rsid w:val="006C05D7"/>
    <w:rsid w:val="006C1AC3"/>
    <w:rsid w:val="006C70BD"/>
    <w:rsid w:val="006F3063"/>
    <w:rsid w:val="006F69C2"/>
    <w:rsid w:val="0070405D"/>
    <w:rsid w:val="007046AB"/>
    <w:rsid w:val="00712126"/>
    <w:rsid w:val="0071266E"/>
    <w:rsid w:val="00716ADC"/>
    <w:rsid w:val="00717ADB"/>
    <w:rsid w:val="00717FEF"/>
    <w:rsid w:val="00722B26"/>
    <w:rsid w:val="00723BC0"/>
    <w:rsid w:val="00732E7A"/>
    <w:rsid w:val="00733091"/>
    <w:rsid w:val="00734A50"/>
    <w:rsid w:val="00735B2C"/>
    <w:rsid w:val="00740032"/>
    <w:rsid w:val="00750F77"/>
    <w:rsid w:val="00757B88"/>
    <w:rsid w:val="007625C5"/>
    <w:rsid w:val="007661F7"/>
    <w:rsid w:val="007707C7"/>
    <w:rsid w:val="0077129F"/>
    <w:rsid w:val="007734A6"/>
    <w:rsid w:val="00773EC6"/>
    <w:rsid w:val="00782594"/>
    <w:rsid w:val="00784735"/>
    <w:rsid w:val="00784CA5"/>
    <w:rsid w:val="00793C2B"/>
    <w:rsid w:val="007978FF"/>
    <w:rsid w:val="007A14DF"/>
    <w:rsid w:val="007A25C7"/>
    <w:rsid w:val="007A2ED0"/>
    <w:rsid w:val="007B6868"/>
    <w:rsid w:val="007C04E7"/>
    <w:rsid w:val="007C1571"/>
    <w:rsid w:val="007C1F88"/>
    <w:rsid w:val="007C33C2"/>
    <w:rsid w:val="007C578A"/>
    <w:rsid w:val="007C7247"/>
    <w:rsid w:val="007D0E3F"/>
    <w:rsid w:val="007D1E9F"/>
    <w:rsid w:val="007D34DC"/>
    <w:rsid w:val="007E0ECC"/>
    <w:rsid w:val="007E11E4"/>
    <w:rsid w:val="007E2737"/>
    <w:rsid w:val="007E364A"/>
    <w:rsid w:val="007E60E4"/>
    <w:rsid w:val="007F20A7"/>
    <w:rsid w:val="007F6779"/>
    <w:rsid w:val="00801287"/>
    <w:rsid w:val="0082206B"/>
    <w:rsid w:val="00830914"/>
    <w:rsid w:val="00833945"/>
    <w:rsid w:val="008449BC"/>
    <w:rsid w:val="00847447"/>
    <w:rsid w:val="00851A0E"/>
    <w:rsid w:val="00856E17"/>
    <w:rsid w:val="008725FF"/>
    <w:rsid w:val="00873F56"/>
    <w:rsid w:val="00881A10"/>
    <w:rsid w:val="00887BC8"/>
    <w:rsid w:val="0089724E"/>
    <w:rsid w:val="008A4238"/>
    <w:rsid w:val="008A55FD"/>
    <w:rsid w:val="008B0EE7"/>
    <w:rsid w:val="008B4817"/>
    <w:rsid w:val="008B53C5"/>
    <w:rsid w:val="008B72E4"/>
    <w:rsid w:val="008B7452"/>
    <w:rsid w:val="008C4520"/>
    <w:rsid w:val="008E67DF"/>
    <w:rsid w:val="008E7006"/>
    <w:rsid w:val="008F5FA1"/>
    <w:rsid w:val="00910911"/>
    <w:rsid w:val="009139FA"/>
    <w:rsid w:val="00916EC0"/>
    <w:rsid w:val="00917E84"/>
    <w:rsid w:val="0092610A"/>
    <w:rsid w:val="00936C24"/>
    <w:rsid w:val="00944529"/>
    <w:rsid w:val="009463DB"/>
    <w:rsid w:val="009504F7"/>
    <w:rsid w:val="0096218D"/>
    <w:rsid w:val="0097069E"/>
    <w:rsid w:val="00974100"/>
    <w:rsid w:val="009A0EFC"/>
    <w:rsid w:val="009A4915"/>
    <w:rsid w:val="009A5118"/>
    <w:rsid w:val="009A755E"/>
    <w:rsid w:val="009B4556"/>
    <w:rsid w:val="009C65C3"/>
    <w:rsid w:val="009D1180"/>
    <w:rsid w:val="009D7063"/>
    <w:rsid w:val="009E1575"/>
    <w:rsid w:val="009F3610"/>
    <w:rsid w:val="009F6089"/>
    <w:rsid w:val="00A07B2E"/>
    <w:rsid w:val="00A101C1"/>
    <w:rsid w:val="00A1224F"/>
    <w:rsid w:val="00A16605"/>
    <w:rsid w:val="00A256BF"/>
    <w:rsid w:val="00A31A7C"/>
    <w:rsid w:val="00A31DA0"/>
    <w:rsid w:val="00A32638"/>
    <w:rsid w:val="00A33106"/>
    <w:rsid w:val="00A4184A"/>
    <w:rsid w:val="00A43347"/>
    <w:rsid w:val="00A4470B"/>
    <w:rsid w:val="00A46FCB"/>
    <w:rsid w:val="00A47C3F"/>
    <w:rsid w:val="00A56967"/>
    <w:rsid w:val="00A60488"/>
    <w:rsid w:val="00A612D5"/>
    <w:rsid w:val="00A62A5C"/>
    <w:rsid w:val="00A659E5"/>
    <w:rsid w:val="00A70DCA"/>
    <w:rsid w:val="00A718C3"/>
    <w:rsid w:val="00A834FA"/>
    <w:rsid w:val="00A83509"/>
    <w:rsid w:val="00A915BC"/>
    <w:rsid w:val="00A92A80"/>
    <w:rsid w:val="00A92BBD"/>
    <w:rsid w:val="00AA16B6"/>
    <w:rsid w:val="00AB130C"/>
    <w:rsid w:val="00AB1F5C"/>
    <w:rsid w:val="00AB6F2C"/>
    <w:rsid w:val="00AB75C1"/>
    <w:rsid w:val="00AC3076"/>
    <w:rsid w:val="00AE0F8D"/>
    <w:rsid w:val="00AE1E75"/>
    <w:rsid w:val="00AE22C8"/>
    <w:rsid w:val="00AE3198"/>
    <w:rsid w:val="00AE32FB"/>
    <w:rsid w:val="00AE4017"/>
    <w:rsid w:val="00AE4A1D"/>
    <w:rsid w:val="00AE6026"/>
    <w:rsid w:val="00AF03C6"/>
    <w:rsid w:val="00AF1EBE"/>
    <w:rsid w:val="00B03894"/>
    <w:rsid w:val="00B0432B"/>
    <w:rsid w:val="00B07251"/>
    <w:rsid w:val="00B133A1"/>
    <w:rsid w:val="00B13CD7"/>
    <w:rsid w:val="00B20327"/>
    <w:rsid w:val="00B2357C"/>
    <w:rsid w:val="00B27AEB"/>
    <w:rsid w:val="00B31097"/>
    <w:rsid w:val="00B31C47"/>
    <w:rsid w:val="00B32220"/>
    <w:rsid w:val="00B47C7A"/>
    <w:rsid w:val="00B53DCB"/>
    <w:rsid w:val="00B56616"/>
    <w:rsid w:val="00B6057D"/>
    <w:rsid w:val="00B633F4"/>
    <w:rsid w:val="00B648A2"/>
    <w:rsid w:val="00B64CA4"/>
    <w:rsid w:val="00B656F5"/>
    <w:rsid w:val="00B74069"/>
    <w:rsid w:val="00B75360"/>
    <w:rsid w:val="00B776E8"/>
    <w:rsid w:val="00B7781A"/>
    <w:rsid w:val="00B80974"/>
    <w:rsid w:val="00B874B5"/>
    <w:rsid w:val="00BA6B0A"/>
    <w:rsid w:val="00BB04ED"/>
    <w:rsid w:val="00BB22A0"/>
    <w:rsid w:val="00BB320F"/>
    <w:rsid w:val="00BB43F5"/>
    <w:rsid w:val="00BB66E4"/>
    <w:rsid w:val="00BC46D6"/>
    <w:rsid w:val="00BC4970"/>
    <w:rsid w:val="00BC7D72"/>
    <w:rsid w:val="00BE1281"/>
    <w:rsid w:val="00BE17D3"/>
    <w:rsid w:val="00BE3E0A"/>
    <w:rsid w:val="00BF4425"/>
    <w:rsid w:val="00BF7AD0"/>
    <w:rsid w:val="00C02951"/>
    <w:rsid w:val="00C101A5"/>
    <w:rsid w:val="00C1463F"/>
    <w:rsid w:val="00C203D5"/>
    <w:rsid w:val="00C20705"/>
    <w:rsid w:val="00C24BE1"/>
    <w:rsid w:val="00C25DFC"/>
    <w:rsid w:val="00C34A85"/>
    <w:rsid w:val="00C44B9E"/>
    <w:rsid w:val="00C552B7"/>
    <w:rsid w:val="00C90833"/>
    <w:rsid w:val="00C91DE4"/>
    <w:rsid w:val="00C9468C"/>
    <w:rsid w:val="00C95595"/>
    <w:rsid w:val="00CA4650"/>
    <w:rsid w:val="00CA4ED7"/>
    <w:rsid w:val="00CA7405"/>
    <w:rsid w:val="00CB18E4"/>
    <w:rsid w:val="00CB65A3"/>
    <w:rsid w:val="00CB758E"/>
    <w:rsid w:val="00CE0A71"/>
    <w:rsid w:val="00CE679A"/>
    <w:rsid w:val="00CF0BDD"/>
    <w:rsid w:val="00CF196A"/>
    <w:rsid w:val="00D05318"/>
    <w:rsid w:val="00D065AE"/>
    <w:rsid w:val="00D12F8C"/>
    <w:rsid w:val="00D14936"/>
    <w:rsid w:val="00D2158A"/>
    <w:rsid w:val="00D32291"/>
    <w:rsid w:val="00D335E5"/>
    <w:rsid w:val="00D3410F"/>
    <w:rsid w:val="00D42166"/>
    <w:rsid w:val="00D453D6"/>
    <w:rsid w:val="00D45AE5"/>
    <w:rsid w:val="00D50D89"/>
    <w:rsid w:val="00D50E12"/>
    <w:rsid w:val="00D51321"/>
    <w:rsid w:val="00D52C68"/>
    <w:rsid w:val="00D542C4"/>
    <w:rsid w:val="00D64782"/>
    <w:rsid w:val="00D7230C"/>
    <w:rsid w:val="00D7305F"/>
    <w:rsid w:val="00D73960"/>
    <w:rsid w:val="00D777EF"/>
    <w:rsid w:val="00D86431"/>
    <w:rsid w:val="00D869D5"/>
    <w:rsid w:val="00D902DE"/>
    <w:rsid w:val="00D91C9E"/>
    <w:rsid w:val="00D925C1"/>
    <w:rsid w:val="00D952F9"/>
    <w:rsid w:val="00D97DB3"/>
    <w:rsid w:val="00DA0907"/>
    <w:rsid w:val="00DA587A"/>
    <w:rsid w:val="00DA68CC"/>
    <w:rsid w:val="00DB3556"/>
    <w:rsid w:val="00DC67F3"/>
    <w:rsid w:val="00DC77AE"/>
    <w:rsid w:val="00DD1D54"/>
    <w:rsid w:val="00DD60A6"/>
    <w:rsid w:val="00DF2B1F"/>
    <w:rsid w:val="00DF7987"/>
    <w:rsid w:val="00E05F3A"/>
    <w:rsid w:val="00E06D16"/>
    <w:rsid w:val="00E16C2E"/>
    <w:rsid w:val="00E200D3"/>
    <w:rsid w:val="00E245EA"/>
    <w:rsid w:val="00E25CCC"/>
    <w:rsid w:val="00E2706D"/>
    <w:rsid w:val="00E37B08"/>
    <w:rsid w:val="00E421EB"/>
    <w:rsid w:val="00E42704"/>
    <w:rsid w:val="00E50D0F"/>
    <w:rsid w:val="00E533D9"/>
    <w:rsid w:val="00E53E5E"/>
    <w:rsid w:val="00E618EC"/>
    <w:rsid w:val="00E64549"/>
    <w:rsid w:val="00E80457"/>
    <w:rsid w:val="00E80F6E"/>
    <w:rsid w:val="00E9664C"/>
    <w:rsid w:val="00E97CF0"/>
    <w:rsid w:val="00EA0F95"/>
    <w:rsid w:val="00EA38D3"/>
    <w:rsid w:val="00EB1BC4"/>
    <w:rsid w:val="00EB7618"/>
    <w:rsid w:val="00EC2988"/>
    <w:rsid w:val="00EC60FE"/>
    <w:rsid w:val="00ED013C"/>
    <w:rsid w:val="00ED4D36"/>
    <w:rsid w:val="00EF04F3"/>
    <w:rsid w:val="00EF4A98"/>
    <w:rsid w:val="00F12BAF"/>
    <w:rsid w:val="00F31516"/>
    <w:rsid w:val="00F33C80"/>
    <w:rsid w:val="00F40F5A"/>
    <w:rsid w:val="00F41566"/>
    <w:rsid w:val="00F47C54"/>
    <w:rsid w:val="00F53B25"/>
    <w:rsid w:val="00F63A92"/>
    <w:rsid w:val="00F708A0"/>
    <w:rsid w:val="00F774CC"/>
    <w:rsid w:val="00F94583"/>
    <w:rsid w:val="00F96506"/>
    <w:rsid w:val="00FA4B1E"/>
    <w:rsid w:val="00FA5EA3"/>
    <w:rsid w:val="00FA5FB0"/>
    <w:rsid w:val="00FB3623"/>
    <w:rsid w:val="00FB4D13"/>
    <w:rsid w:val="00FB504E"/>
    <w:rsid w:val="00FC0B02"/>
    <w:rsid w:val="00FC216F"/>
    <w:rsid w:val="00FC7D32"/>
    <w:rsid w:val="00FD088E"/>
    <w:rsid w:val="00FD4969"/>
    <w:rsid w:val="00FD781D"/>
    <w:rsid w:val="00FE3BB0"/>
    <w:rsid w:val="00FF0E1A"/>
    <w:rsid w:val="00FF1703"/>
    <w:rsid w:val="03707851"/>
    <w:rsid w:val="038E6040"/>
    <w:rsid w:val="0822540F"/>
    <w:rsid w:val="0892231C"/>
    <w:rsid w:val="0AFB974C"/>
    <w:rsid w:val="0DC1B06A"/>
    <w:rsid w:val="0F59D7A0"/>
    <w:rsid w:val="10F5A801"/>
    <w:rsid w:val="118BA5B7"/>
    <w:rsid w:val="12CDDFBB"/>
    <w:rsid w:val="1365BA04"/>
    <w:rsid w:val="14713800"/>
    <w:rsid w:val="165C49BB"/>
    <w:rsid w:val="18070D3E"/>
    <w:rsid w:val="1B7D76A3"/>
    <w:rsid w:val="1BBACCC9"/>
    <w:rsid w:val="1C883E12"/>
    <w:rsid w:val="1EF11653"/>
    <w:rsid w:val="1FA3E958"/>
    <w:rsid w:val="215DA1A8"/>
    <w:rsid w:val="21628976"/>
    <w:rsid w:val="2188EA20"/>
    <w:rsid w:val="21C6E510"/>
    <w:rsid w:val="250225C8"/>
    <w:rsid w:val="25DC6FCF"/>
    <w:rsid w:val="26C76385"/>
    <w:rsid w:val="27FD34E5"/>
    <w:rsid w:val="2863B5C3"/>
    <w:rsid w:val="286D2680"/>
    <w:rsid w:val="2B131EAF"/>
    <w:rsid w:val="2F095378"/>
    <w:rsid w:val="2FDFE297"/>
    <w:rsid w:val="33035BD6"/>
    <w:rsid w:val="33178359"/>
    <w:rsid w:val="3593BF06"/>
    <w:rsid w:val="377CCF14"/>
    <w:rsid w:val="381B4635"/>
    <w:rsid w:val="39BAD53C"/>
    <w:rsid w:val="3AEB84F2"/>
    <w:rsid w:val="3B431AE8"/>
    <w:rsid w:val="3B52E6F7"/>
    <w:rsid w:val="3F1F6212"/>
    <w:rsid w:val="3F6EB89C"/>
    <w:rsid w:val="40507E95"/>
    <w:rsid w:val="40ED12A8"/>
    <w:rsid w:val="41EC4EF6"/>
    <w:rsid w:val="42556F3D"/>
    <w:rsid w:val="427F39FE"/>
    <w:rsid w:val="455ACDB9"/>
    <w:rsid w:val="45D8B9F1"/>
    <w:rsid w:val="47E578BC"/>
    <w:rsid w:val="4999017A"/>
    <w:rsid w:val="4DD7565C"/>
    <w:rsid w:val="4E5F1EF3"/>
    <w:rsid w:val="4EB1A9A1"/>
    <w:rsid w:val="4EDCCEF8"/>
    <w:rsid w:val="4F2D0C71"/>
    <w:rsid w:val="51500829"/>
    <w:rsid w:val="568635BC"/>
    <w:rsid w:val="5831D596"/>
    <w:rsid w:val="58D8AE49"/>
    <w:rsid w:val="5AD3F8F4"/>
    <w:rsid w:val="5B3FEF30"/>
    <w:rsid w:val="5BF7491F"/>
    <w:rsid w:val="5C6FC955"/>
    <w:rsid w:val="5CED0FE3"/>
    <w:rsid w:val="5DDC7125"/>
    <w:rsid w:val="5E0B99B6"/>
    <w:rsid w:val="5ECFBAF1"/>
    <w:rsid w:val="5FA98B3E"/>
    <w:rsid w:val="6371D874"/>
    <w:rsid w:val="64F844CD"/>
    <w:rsid w:val="653EFC75"/>
    <w:rsid w:val="65BF1ED7"/>
    <w:rsid w:val="65E9A431"/>
    <w:rsid w:val="6BAD0107"/>
    <w:rsid w:val="6C03A8E3"/>
    <w:rsid w:val="6C10786C"/>
    <w:rsid w:val="6E337424"/>
    <w:rsid w:val="6E95A142"/>
    <w:rsid w:val="71C4C6EE"/>
    <w:rsid w:val="721868FE"/>
    <w:rsid w:val="722F7C77"/>
    <w:rsid w:val="72509BF7"/>
    <w:rsid w:val="7398120D"/>
    <w:rsid w:val="76E9C53D"/>
    <w:rsid w:val="77DD0D5E"/>
    <w:rsid w:val="79BD8537"/>
    <w:rsid w:val="7B75E28C"/>
    <w:rsid w:val="7BDE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F9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65"/>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er">
    <w:name w:val="footer"/>
    <w:basedOn w:val="Normal"/>
    <w:link w:val="FooterChar"/>
    <w:uiPriority w:val="99"/>
    <w:rsid w:val="00784CA5"/>
    <w:pPr>
      <w:tabs>
        <w:tab w:val="center" w:pos="4320"/>
        <w:tab w:val="right" w:pos="8640"/>
      </w:tabs>
      <w:autoSpaceDE w:val="0"/>
      <w:autoSpaceDN w:val="0"/>
    </w:pPr>
    <w:rPr>
      <w:rFonts w:ascii="Palatino" w:eastAsia="Times New Roman" w:hAnsi="Palatino" w:cs="Times New Roman"/>
      <w:sz w:val="24"/>
      <w:szCs w:val="20"/>
    </w:rPr>
  </w:style>
  <w:style w:type="character" w:customStyle="1" w:styleId="FooterChar">
    <w:name w:val="Footer Char"/>
    <w:basedOn w:val="DefaultParagraphFont"/>
    <w:link w:val="Footer"/>
    <w:uiPriority w:val="99"/>
    <w:rsid w:val="00784CA5"/>
    <w:rPr>
      <w:rFonts w:ascii="Palatino" w:eastAsia="Times New Roman" w:hAnsi="Palatino" w:cs="Times New Roman"/>
      <w:sz w:val="24"/>
      <w:szCs w:val="20"/>
    </w:rPr>
  </w:style>
  <w:style w:type="paragraph" w:styleId="Header">
    <w:name w:val="header"/>
    <w:basedOn w:val="Normal"/>
    <w:link w:val="HeaderChar"/>
    <w:uiPriority w:val="99"/>
    <w:unhideWhenUsed/>
    <w:rsid w:val="00784CA5"/>
    <w:pPr>
      <w:tabs>
        <w:tab w:val="center" w:pos="4680"/>
        <w:tab w:val="right" w:pos="9360"/>
      </w:tabs>
    </w:pPr>
  </w:style>
  <w:style w:type="character" w:customStyle="1" w:styleId="HeaderChar">
    <w:name w:val="Header Char"/>
    <w:basedOn w:val="DefaultParagraphFont"/>
    <w:link w:val="Header"/>
    <w:uiPriority w:val="99"/>
    <w:rsid w:val="00784CA5"/>
  </w:style>
  <w:style w:type="paragraph" w:styleId="BodyText">
    <w:name w:val="Body Text"/>
    <w:basedOn w:val="Normal"/>
    <w:link w:val="BodyTextChar"/>
    <w:rsid w:val="00784CA5"/>
    <w:pPr>
      <w:keepNext/>
      <w:autoSpaceDE w:val="0"/>
      <w:autoSpaceDN w:val="0"/>
    </w:pPr>
    <w:rPr>
      <w:rFonts w:ascii="Palatino" w:eastAsia="Times New Roman" w:hAnsi="Palatino" w:cs="Times New Roman"/>
      <w:szCs w:val="20"/>
    </w:rPr>
  </w:style>
  <w:style w:type="character" w:customStyle="1" w:styleId="BodyTextChar">
    <w:name w:val="Body Text Char"/>
    <w:basedOn w:val="DefaultParagraphFont"/>
    <w:link w:val="BodyText"/>
    <w:rsid w:val="00784CA5"/>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6C1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AC3"/>
    <w:rPr>
      <w:rFonts w:ascii="Segoe UI" w:hAnsi="Segoe UI" w:cs="Segoe UI"/>
      <w:sz w:val="18"/>
      <w:szCs w:val="18"/>
    </w:rPr>
  </w:style>
  <w:style w:type="character" w:styleId="CommentReference">
    <w:name w:val="annotation reference"/>
    <w:basedOn w:val="DefaultParagraphFont"/>
    <w:uiPriority w:val="99"/>
    <w:semiHidden/>
    <w:unhideWhenUsed/>
    <w:rsid w:val="000547D5"/>
    <w:rPr>
      <w:sz w:val="18"/>
      <w:szCs w:val="18"/>
    </w:rPr>
  </w:style>
  <w:style w:type="paragraph" w:styleId="CommentText">
    <w:name w:val="annotation text"/>
    <w:basedOn w:val="Normal"/>
    <w:link w:val="CommentTextChar"/>
    <w:uiPriority w:val="99"/>
    <w:semiHidden/>
    <w:unhideWhenUsed/>
    <w:rsid w:val="000547D5"/>
    <w:rPr>
      <w:sz w:val="24"/>
      <w:szCs w:val="24"/>
    </w:rPr>
  </w:style>
  <w:style w:type="character" w:customStyle="1" w:styleId="CommentTextChar">
    <w:name w:val="Comment Text Char"/>
    <w:basedOn w:val="DefaultParagraphFont"/>
    <w:link w:val="CommentText"/>
    <w:uiPriority w:val="99"/>
    <w:semiHidden/>
    <w:rsid w:val="000547D5"/>
    <w:rPr>
      <w:sz w:val="24"/>
      <w:szCs w:val="24"/>
    </w:rPr>
  </w:style>
  <w:style w:type="paragraph" w:styleId="CommentSubject">
    <w:name w:val="annotation subject"/>
    <w:basedOn w:val="CommentText"/>
    <w:next w:val="CommentText"/>
    <w:link w:val="CommentSubjectChar"/>
    <w:uiPriority w:val="99"/>
    <w:semiHidden/>
    <w:unhideWhenUsed/>
    <w:rsid w:val="000547D5"/>
    <w:rPr>
      <w:b/>
      <w:bCs/>
      <w:sz w:val="20"/>
      <w:szCs w:val="20"/>
    </w:rPr>
  </w:style>
  <w:style w:type="character" w:customStyle="1" w:styleId="CommentSubjectChar">
    <w:name w:val="Comment Subject Char"/>
    <w:basedOn w:val="CommentTextChar"/>
    <w:link w:val="CommentSubject"/>
    <w:uiPriority w:val="99"/>
    <w:semiHidden/>
    <w:rsid w:val="000547D5"/>
    <w:rPr>
      <w:b/>
      <w:bCs/>
      <w:sz w:val="20"/>
      <w:szCs w:val="20"/>
    </w:rPr>
  </w:style>
  <w:style w:type="character" w:customStyle="1" w:styleId="ssleftalign">
    <w:name w:val="ss_leftalign"/>
    <w:basedOn w:val="DefaultParagraphFont"/>
    <w:rsid w:val="00C101A5"/>
  </w:style>
  <w:style w:type="character" w:customStyle="1" w:styleId="ssbf">
    <w:name w:val="ss_bf"/>
    <w:basedOn w:val="DefaultParagraphFont"/>
    <w:rsid w:val="00061DC9"/>
  </w:style>
  <w:style w:type="character" w:customStyle="1" w:styleId="sssh">
    <w:name w:val="ss_sh"/>
    <w:basedOn w:val="DefaultParagraphFont"/>
    <w:rsid w:val="00061DC9"/>
  </w:style>
  <w:style w:type="character" w:styleId="PageNumber">
    <w:name w:val="page number"/>
    <w:basedOn w:val="DefaultParagraphFont"/>
    <w:rsid w:val="00347C09"/>
  </w:style>
  <w:style w:type="paragraph" w:styleId="TOC1">
    <w:name w:val="toc 1"/>
    <w:basedOn w:val="Normal"/>
    <w:next w:val="Normal"/>
    <w:autoRedefine/>
    <w:uiPriority w:val="39"/>
    <w:unhideWhenUsed/>
    <w:rsid w:val="00166E01"/>
    <w:pPr>
      <w:tabs>
        <w:tab w:val="right" w:leader="dot" w:pos="6110"/>
      </w:tabs>
      <w:spacing w:after="100"/>
      <w:contextualSpacing/>
    </w:pPr>
  </w:style>
  <w:style w:type="paragraph" w:styleId="TOC2">
    <w:name w:val="toc 2"/>
    <w:basedOn w:val="Normal"/>
    <w:next w:val="Normal"/>
    <w:autoRedefine/>
    <w:uiPriority w:val="39"/>
    <w:unhideWhenUsed/>
    <w:rsid w:val="00347C09"/>
    <w:pPr>
      <w:spacing w:after="100"/>
      <w:ind w:left="220"/>
    </w:pPr>
  </w:style>
  <w:style w:type="paragraph" w:styleId="Revision">
    <w:name w:val="Revision"/>
    <w:hidden/>
    <w:uiPriority w:val="99"/>
    <w:semiHidden/>
    <w:rsid w:val="00773EC6"/>
  </w:style>
  <w:style w:type="character" w:customStyle="1" w:styleId="ssparalabel">
    <w:name w:val="ss_paralabel"/>
    <w:basedOn w:val="DefaultParagraphFont"/>
    <w:rsid w:val="00732E7A"/>
  </w:style>
  <w:style w:type="character" w:customStyle="1" w:styleId="ssparacontent">
    <w:name w:val="ss_paracontent"/>
    <w:basedOn w:val="DefaultParagraphFont"/>
    <w:rsid w:val="00732E7A"/>
  </w:style>
  <w:style w:type="character" w:customStyle="1" w:styleId="UnresolvedMention1">
    <w:name w:val="Unresolved Mention1"/>
    <w:basedOn w:val="DefaultParagraphFont"/>
    <w:uiPriority w:val="99"/>
    <w:semiHidden/>
    <w:unhideWhenUsed/>
    <w:rsid w:val="0028728B"/>
    <w:rPr>
      <w:color w:val="605E5C"/>
      <w:shd w:val="clear" w:color="auto" w:fill="E1DFDD"/>
    </w:rPr>
  </w:style>
  <w:style w:type="character" w:styleId="UnresolvedMention">
    <w:name w:val="Unresolved Mention"/>
    <w:basedOn w:val="DefaultParagraphFont"/>
    <w:uiPriority w:val="99"/>
    <w:semiHidden/>
    <w:unhideWhenUsed/>
    <w:rsid w:val="0053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708">
      <w:bodyDiv w:val="1"/>
      <w:marLeft w:val="0"/>
      <w:marRight w:val="0"/>
      <w:marTop w:val="0"/>
      <w:marBottom w:val="0"/>
      <w:divBdr>
        <w:top w:val="none" w:sz="0" w:space="0" w:color="auto"/>
        <w:left w:val="none" w:sz="0" w:space="0" w:color="auto"/>
        <w:bottom w:val="none" w:sz="0" w:space="0" w:color="auto"/>
        <w:right w:val="none" w:sz="0" w:space="0" w:color="auto"/>
      </w:divBdr>
    </w:div>
    <w:div w:id="122699338">
      <w:bodyDiv w:val="1"/>
      <w:marLeft w:val="0"/>
      <w:marRight w:val="0"/>
      <w:marTop w:val="0"/>
      <w:marBottom w:val="0"/>
      <w:divBdr>
        <w:top w:val="none" w:sz="0" w:space="0" w:color="auto"/>
        <w:left w:val="none" w:sz="0" w:space="0" w:color="auto"/>
        <w:bottom w:val="none" w:sz="0" w:space="0" w:color="auto"/>
        <w:right w:val="none" w:sz="0" w:space="0" w:color="auto"/>
      </w:divBdr>
    </w:div>
    <w:div w:id="549196356">
      <w:bodyDiv w:val="1"/>
      <w:marLeft w:val="0"/>
      <w:marRight w:val="0"/>
      <w:marTop w:val="0"/>
      <w:marBottom w:val="0"/>
      <w:divBdr>
        <w:top w:val="none" w:sz="0" w:space="0" w:color="auto"/>
        <w:left w:val="none" w:sz="0" w:space="0" w:color="auto"/>
        <w:bottom w:val="none" w:sz="0" w:space="0" w:color="auto"/>
        <w:right w:val="none" w:sz="0" w:space="0" w:color="auto"/>
      </w:divBdr>
    </w:div>
    <w:div w:id="714232902">
      <w:bodyDiv w:val="1"/>
      <w:marLeft w:val="0"/>
      <w:marRight w:val="0"/>
      <w:marTop w:val="0"/>
      <w:marBottom w:val="0"/>
      <w:divBdr>
        <w:top w:val="none" w:sz="0" w:space="0" w:color="auto"/>
        <w:left w:val="none" w:sz="0" w:space="0" w:color="auto"/>
        <w:bottom w:val="none" w:sz="0" w:space="0" w:color="auto"/>
        <w:right w:val="none" w:sz="0" w:space="0" w:color="auto"/>
      </w:divBdr>
    </w:div>
    <w:div w:id="794256506">
      <w:bodyDiv w:val="1"/>
      <w:marLeft w:val="0"/>
      <w:marRight w:val="0"/>
      <w:marTop w:val="0"/>
      <w:marBottom w:val="0"/>
      <w:divBdr>
        <w:top w:val="none" w:sz="0" w:space="0" w:color="auto"/>
        <w:left w:val="none" w:sz="0" w:space="0" w:color="auto"/>
        <w:bottom w:val="none" w:sz="0" w:space="0" w:color="auto"/>
        <w:right w:val="none" w:sz="0" w:space="0" w:color="auto"/>
      </w:divBdr>
    </w:div>
    <w:div w:id="805973933">
      <w:bodyDiv w:val="1"/>
      <w:marLeft w:val="0"/>
      <w:marRight w:val="0"/>
      <w:marTop w:val="0"/>
      <w:marBottom w:val="0"/>
      <w:divBdr>
        <w:top w:val="none" w:sz="0" w:space="0" w:color="auto"/>
        <w:left w:val="none" w:sz="0" w:space="0" w:color="auto"/>
        <w:bottom w:val="none" w:sz="0" w:space="0" w:color="auto"/>
        <w:right w:val="none" w:sz="0" w:space="0" w:color="auto"/>
      </w:divBdr>
    </w:div>
    <w:div w:id="875581188">
      <w:bodyDiv w:val="1"/>
      <w:marLeft w:val="0"/>
      <w:marRight w:val="0"/>
      <w:marTop w:val="0"/>
      <w:marBottom w:val="0"/>
      <w:divBdr>
        <w:top w:val="none" w:sz="0" w:space="0" w:color="auto"/>
        <w:left w:val="none" w:sz="0" w:space="0" w:color="auto"/>
        <w:bottom w:val="none" w:sz="0" w:space="0" w:color="auto"/>
        <w:right w:val="none" w:sz="0" w:space="0" w:color="auto"/>
      </w:divBdr>
    </w:div>
    <w:div w:id="1050034818">
      <w:bodyDiv w:val="1"/>
      <w:marLeft w:val="0"/>
      <w:marRight w:val="0"/>
      <w:marTop w:val="0"/>
      <w:marBottom w:val="0"/>
      <w:divBdr>
        <w:top w:val="none" w:sz="0" w:space="0" w:color="auto"/>
        <w:left w:val="none" w:sz="0" w:space="0" w:color="auto"/>
        <w:bottom w:val="none" w:sz="0" w:space="0" w:color="auto"/>
        <w:right w:val="none" w:sz="0" w:space="0" w:color="auto"/>
      </w:divBdr>
    </w:div>
    <w:div w:id="1118910423">
      <w:bodyDiv w:val="1"/>
      <w:marLeft w:val="0"/>
      <w:marRight w:val="0"/>
      <w:marTop w:val="0"/>
      <w:marBottom w:val="0"/>
      <w:divBdr>
        <w:top w:val="none" w:sz="0" w:space="0" w:color="auto"/>
        <w:left w:val="none" w:sz="0" w:space="0" w:color="auto"/>
        <w:bottom w:val="none" w:sz="0" w:space="0" w:color="auto"/>
        <w:right w:val="none" w:sz="0" w:space="0" w:color="auto"/>
      </w:divBdr>
    </w:div>
    <w:div w:id="1121917229">
      <w:bodyDiv w:val="1"/>
      <w:marLeft w:val="0"/>
      <w:marRight w:val="0"/>
      <w:marTop w:val="0"/>
      <w:marBottom w:val="0"/>
      <w:divBdr>
        <w:top w:val="none" w:sz="0" w:space="0" w:color="auto"/>
        <w:left w:val="none" w:sz="0" w:space="0" w:color="auto"/>
        <w:bottom w:val="none" w:sz="0" w:space="0" w:color="auto"/>
        <w:right w:val="none" w:sz="0" w:space="0" w:color="auto"/>
      </w:divBdr>
      <w:divsChild>
        <w:div w:id="1247499990">
          <w:marLeft w:val="480"/>
          <w:marRight w:val="0"/>
          <w:marTop w:val="0"/>
          <w:marBottom w:val="0"/>
          <w:divBdr>
            <w:top w:val="none" w:sz="0" w:space="0" w:color="auto"/>
            <w:left w:val="none" w:sz="0" w:space="0" w:color="auto"/>
            <w:bottom w:val="none" w:sz="0" w:space="0" w:color="auto"/>
            <w:right w:val="none" w:sz="0" w:space="0" w:color="auto"/>
          </w:divBdr>
        </w:div>
        <w:div w:id="1723208870">
          <w:marLeft w:val="480"/>
          <w:marRight w:val="0"/>
          <w:marTop w:val="0"/>
          <w:marBottom w:val="0"/>
          <w:divBdr>
            <w:top w:val="none" w:sz="0" w:space="0" w:color="auto"/>
            <w:left w:val="none" w:sz="0" w:space="0" w:color="auto"/>
            <w:bottom w:val="none" w:sz="0" w:space="0" w:color="auto"/>
            <w:right w:val="none" w:sz="0" w:space="0" w:color="auto"/>
          </w:divBdr>
        </w:div>
      </w:divsChild>
    </w:div>
    <w:div w:id="1177884926">
      <w:bodyDiv w:val="1"/>
      <w:marLeft w:val="0"/>
      <w:marRight w:val="0"/>
      <w:marTop w:val="0"/>
      <w:marBottom w:val="0"/>
      <w:divBdr>
        <w:top w:val="none" w:sz="0" w:space="0" w:color="auto"/>
        <w:left w:val="none" w:sz="0" w:space="0" w:color="auto"/>
        <w:bottom w:val="none" w:sz="0" w:space="0" w:color="auto"/>
        <w:right w:val="none" w:sz="0" w:space="0" w:color="auto"/>
      </w:divBdr>
    </w:div>
    <w:div w:id="1181504545">
      <w:bodyDiv w:val="1"/>
      <w:marLeft w:val="0"/>
      <w:marRight w:val="0"/>
      <w:marTop w:val="0"/>
      <w:marBottom w:val="0"/>
      <w:divBdr>
        <w:top w:val="none" w:sz="0" w:space="0" w:color="auto"/>
        <w:left w:val="none" w:sz="0" w:space="0" w:color="auto"/>
        <w:bottom w:val="none" w:sz="0" w:space="0" w:color="auto"/>
        <w:right w:val="none" w:sz="0" w:space="0" w:color="auto"/>
      </w:divBdr>
    </w:div>
    <w:div w:id="1278295924">
      <w:bodyDiv w:val="1"/>
      <w:marLeft w:val="0"/>
      <w:marRight w:val="0"/>
      <w:marTop w:val="0"/>
      <w:marBottom w:val="0"/>
      <w:divBdr>
        <w:top w:val="none" w:sz="0" w:space="0" w:color="auto"/>
        <w:left w:val="none" w:sz="0" w:space="0" w:color="auto"/>
        <w:bottom w:val="none" w:sz="0" w:space="0" w:color="auto"/>
        <w:right w:val="none" w:sz="0" w:space="0" w:color="auto"/>
      </w:divBdr>
    </w:div>
    <w:div w:id="1289821096">
      <w:bodyDiv w:val="1"/>
      <w:marLeft w:val="0"/>
      <w:marRight w:val="0"/>
      <w:marTop w:val="0"/>
      <w:marBottom w:val="0"/>
      <w:divBdr>
        <w:top w:val="none" w:sz="0" w:space="0" w:color="auto"/>
        <w:left w:val="none" w:sz="0" w:space="0" w:color="auto"/>
        <w:bottom w:val="none" w:sz="0" w:space="0" w:color="auto"/>
        <w:right w:val="none" w:sz="0" w:space="0" w:color="auto"/>
      </w:divBdr>
    </w:div>
    <w:div w:id="1495491369">
      <w:bodyDiv w:val="1"/>
      <w:marLeft w:val="0"/>
      <w:marRight w:val="0"/>
      <w:marTop w:val="0"/>
      <w:marBottom w:val="0"/>
      <w:divBdr>
        <w:top w:val="none" w:sz="0" w:space="0" w:color="auto"/>
        <w:left w:val="none" w:sz="0" w:space="0" w:color="auto"/>
        <w:bottom w:val="none" w:sz="0" w:space="0" w:color="auto"/>
        <w:right w:val="none" w:sz="0" w:space="0" w:color="auto"/>
      </w:divBdr>
    </w:div>
    <w:div w:id="1521776899">
      <w:bodyDiv w:val="1"/>
      <w:marLeft w:val="0"/>
      <w:marRight w:val="0"/>
      <w:marTop w:val="0"/>
      <w:marBottom w:val="0"/>
      <w:divBdr>
        <w:top w:val="none" w:sz="0" w:space="0" w:color="auto"/>
        <w:left w:val="none" w:sz="0" w:space="0" w:color="auto"/>
        <w:bottom w:val="none" w:sz="0" w:space="0" w:color="auto"/>
        <w:right w:val="none" w:sz="0" w:space="0" w:color="auto"/>
      </w:divBdr>
    </w:div>
    <w:div w:id="15831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lexis.com/research/buttonTFLink?_m=6bd943873f055acf54e86c5e1c7e8af7&amp;_xfercite=%3ccite%20cc%3d%22USA%22%3e%3c%21%5bCDATA%5bCal%20Gov%20Code%20%a7%2070676%5d%5d%3e%3c%2fcite%3e&amp;_butType=4&amp;_butStat=0&amp;_butNum=4&amp;_butInline=1&amp;_butinfo=CA%20FAM%207730&amp;_fmtstr=FULL&amp;docnum=1&amp;_startdoc=1&amp;wchp=dGLzVzt-zSkAl&amp;_md5=af1d7a7416506ef8f1db4bf5a4231e5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llfaithandcredi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layer.BWJP\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C987EBDED6D46AF4184F3D8C517EB"/>
        <w:category>
          <w:name w:val="General"/>
          <w:gallery w:val="placeholder"/>
        </w:category>
        <w:types>
          <w:type w:val="bbPlcHdr"/>
        </w:types>
        <w:behaviors>
          <w:behavior w:val="content"/>
        </w:behaviors>
        <w:guid w:val="{91CFA4B8-81B1-A94E-817E-A57705EBC98E}"/>
      </w:docPartPr>
      <w:docPartBody>
        <w:p w:rsidR="008B7EC9" w:rsidRDefault="004A6F62" w:rsidP="004A6F62">
          <w:pPr>
            <w:pStyle w:val="A48C987EBDED6D46AF4184F3D8C517E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62"/>
    <w:rsid w:val="00146CBE"/>
    <w:rsid w:val="004A6F62"/>
    <w:rsid w:val="00753C2E"/>
    <w:rsid w:val="008B7EC9"/>
    <w:rsid w:val="00B75FAC"/>
    <w:rsid w:val="00F8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C987EBDED6D46AF4184F3D8C517EB">
    <w:name w:val="A48C987EBDED6D46AF4184F3D8C517EB"/>
    <w:rsid w:val="004A6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8E0134FDC05B4A9D1D2BF81E20407B" ma:contentTypeVersion="6" ma:contentTypeDescription="Create a new document." ma:contentTypeScope="" ma:versionID="fe78cd6a0ce0b3079545e3140ce38228">
  <xsd:schema xmlns:xsd="http://www.w3.org/2001/XMLSchema" xmlns:xs="http://www.w3.org/2001/XMLSchema" xmlns:p="http://schemas.microsoft.com/office/2006/metadata/properties" xmlns:ns2="8a4676f7-10cc-4788-a76b-7c68ba23731f" xmlns:ns3="bd6d9cce-7bec-4cd6-aa6e-3e624d4b01b0" targetNamespace="http://schemas.microsoft.com/office/2006/metadata/properties" ma:root="true" ma:fieldsID="9834b5deb7754fc46ee40d345a46f9f2" ns2:_="" ns3:_="">
    <xsd:import namespace="8a4676f7-10cc-4788-a76b-7c68ba23731f"/>
    <xsd:import namespace="bd6d9cce-7bec-4cd6-aa6e-3e624d4b0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676f7-10cc-4788-a76b-7c68ba23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d9cce-7bec-4cd6-aa6e-3e624d4b0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D666B-D9DB-3942-87A0-6FB842465AB4}">
  <ds:schemaRefs>
    <ds:schemaRef ds:uri="http://schemas.openxmlformats.org/officeDocument/2006/bibliography"/>
  </ds:schemaRefs>
</ds:datastoreItem>
</file>

<file path=customXml/itemProps2.xml><?xml version="1.0" encoding="utf-8"?>
<ds:datastoreItem xmlns:ds="http://schemas.openxmlformats.org/officeDocument/2006/customXml" ds:itemID="{50DAABFD-3D5E-4010-9B8E-8B56D465C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676f7-10cc-4788-a76b-7c68ba23731f"/>
    <ds:schemaRef ds:uri="bd6d9cce-7bec-4cd6-aa6e-3e624d4b0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B5F7D-B94C-4B4B-AC53-977E47C35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76E73-72D4-43BA-B9E8-08D7DA347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C:\Users\mplayer.BWJP\AppData\Roaming\Microsoft\Templates\Single spaced (blank).dotx</Template>
  <TotalTime>0</TotalTime>
  <Pages>27</Pages>
  <Words>11484</Words>
  <Characters>65460</Characters>
  <Application>Microsoft Office Word</Application>
  <DocSecurity>0</DocSecurity>
  <Lines>545</Lines>
  <Paragraphs>153</Paragraphs>
  <ScaleCrop>false</ScaleCrop>
  <Company/>
  <LinksUpToDate>false</LinksUpToDate>
  <CharactersWithSpaces>76791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BWJP 2022</dc:creator>
  <cp:keywords/>
  <dc:description/>
  <cp:lastModifiedBy>Monica Player</cp:lastModifiedBy>
  <cp:revision>2</cp:revision>
  <cp:lastPrinted>2017-08-28T17:06:00Z</cp:lastPrinted>
  <dcterms:created xsi:type="dcterms:W3CDTF">2022-10-17T16:59:00Z</dcterms:created>
  <dcterms:modified xsi:type="dcterms:W3CDTF">2022-10-17T16:59:00Z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0x010100048E0134FDC05B4A9D1D2BF81E20407B</vt:lpwstr>
  </property>
</Properties>
</file>